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06" w:rsidRDefault="00C57606" w:rsidP="001A64D3">
      <w:pPr>
        <w:rPr>
          <w:rFonts w:ascii="Arial" w:hAnsi="Arial" w:cs="Arial"/>
          <w:b/>
        </w:rPr>
      </w:pPr>
      <w:r>
        <w:rPr>
          <w:rFonts w:ascii="Arial" w:hAnsi="Arial" w:cs="Arial"/>
          <w:b/>
        </w:rPr>
        <w:t xml:space="preserve">Response from Editors to the Children’s Hearing (Scotland) </w:t>
      </w:r>
      <w:proofErr w:type="gramStart"/>
      <w:r>
        <w:rPr>
          <w:rFonts w:ascii="Arial" w:hAnsi="Arial" w:cs="Arial"/>
          <w:b/>
        </w:rPr>
        <w:t>Act  2010</w:t>
      </w:r>
      <w:proofErr w:type="gramEnd"/>
      <w:r>
        <w:rPr>
          <w:rFonts w:ascii="Arial" w:hAnsi="Arial" w:cs="Arial"/>
          <w:b/>
        </w:rPr>
        <w:t xml:space="preserve"> and the Scottish Child Law Centre</w:t>
      </w:r>
    </w:p>
    <w:p w:rsidR="00C57606" w:rsidRDefault="00C57606" w:rsidP="001A64D3">
      <w:pPr>
        <w:rPr>
          <w:rFonts w:ascii="Arial" w:hAnsi="Arial" w:cs="Arial"/>
          <w:b/>
        </w:rPr>
      </w:pPr>
      <w:bookmarkStart w:id="0" w:name="_GoBack"/>
      <w:bookmarkEnd w:id="0"/>
    </w:p>
    <w:p w:rsidR="001A64D3" w:rsidRDefault="001A64D3" w:rsidP="001A64D3">
      <w:pPr>
        <w:rPr>
          <w:rFonts w:ascii="Arial" w:hAnsi="Arial" w:cs="Arial"/>
          <w:b/>
        </w:rPr>
      </w:pPr>
      <w:r>
        <w:rPr>
          <w:rFonts w:ascii="Arial" w:hAnsi="Arial" w:cs="Arial"/>
          <w:b/>
        </w:rPr>
        <w:t>Consultation Questions:  Act of Sederunt (Child Care and Maintenance Rules) (Amendment</w:t>
      </w:r>
      <w:proofErr w:type="gramStart"/>
      <w:r>
        <w:rPr>
          <w:rFonts w:ascii="Arial" w:hAnsi="Arial" w:cs="Arial"/>
          <w:b/>
        </w:rPr>
        <w:t>)(</w:t>
      </w:r>
      <w:proofErr w:type="gramEnd"/>
      <w:r>
        <w:rPr>
          <w:rFonts w:ascii="Arial" w:hAnsi="Arial" w:cs="Arial"/>
          <w:b/>
        </w:rPr>
        <w:t>Children’s Hearings (Scotland) Act 2011) 2012</w:t>
      </w:r>
    </w:p>
    <w:p w:rsidR="001A64D3" w:rsidRDefault="001A64D3" w:rsidP="001A64D3">
      <w:pPr>
        <w:spacing w:line="360" w:lineRule="auto"/>
        <w:jc w:val="both"/>
        <w:rPr>
          <w:rFonts w:ascii="Arial" w:hAnsi="Arial" w:cs="Arial"/>
          <w:b/>
        </w:rPr>
      </w:pPr>
    </w:p>
    <w:p w:rsidR="001A64D3" w:rsidRDefault="001A64D3" w:rsidP="001A64D3">
      <w:pPr>
        <w:spacing w:line="360" w:lineRule="auto"/>
        <w:jc w:val="both"/>
        <w:rPr>
          <w:rFonts w:ascii="Arial" w:hAnsi="Arial" w:cs="Arial"/>
        </w:rPr>
      </w:pPr>
    </w:p>
    <w:p w:rsidR="001A64D3" w:rsidRDefault="001A64D3" w:rsidP="00047C64">
      <w:pPr>
        <w:numPr>
          <w:ilvl w:val="0"/>
          <w:numId w:val="3"/>
        </w:numPr>
        <w:spacing w:line="360" w:lineRule="auto"/>
        <w:jc w:val="both"/>
        <w:rPr>
          <w:rFonts w:ascii="Arial" w:hAnsi="Arial" w:cs="Arial"/>
          <w:b/>
        </w:rPr>
      </w:pPr>
      <w:r>
        <w:rPr>
          <w:rFonts w:ascii="Arial" w:hAnsi="Arial" w:cs="Arial"/>
          <w:b/>
        </w:rPr>
        <w:t xml:space="preserve">In your opinion, is rule </w:t>
      </w:r>
      <w:proofErr w:type="gramStart"/>
      <w:r>
        <w:rPr>
          <w:rFonts w:ascii="Arial" w:hAnsi="Arial" w:cs="Arial"/>
          <w:b/>
        </w:rPr>
        <w:t>3.3A(</w:t>
      </w:r>
      <w:proofErr w:type="gramEnd"/>
      <w:r>
        <w:rPr>
          <w:rFonts w:ascii="Arial" w:hAnsi="Arial" w:cs="Arial"/>
          <w:b/>
        </w:rPr>
        <w:t xml:space="preserve">4) correctly framed? </w:t>
      </w:r>
    </w:p>
    <w:p w:rsidR="001A64D3" w:rsidRDefault="001A64D3" w:rsidP="001A64D3">
      <w:pPr>
        <w:spacing w:line="360" w:lineRule="auto"/>
        <w:jc w:val="both"/>
        <w:rPr>
          <w:rFonts w:ascii="Arial" w:hAnsi="Arial" w:cs="Arial"/>
        </w:rPr>
      </w:pPr>
    </w:p>
    <w:p w:rsidR="001A64D3" w:rsidRDefault="001A64D3" w:rsidP="001A64D3">
      <w:pPr>
        <w:ind w:left="357"/>
        <w:jc w:val="both"/>
        <w:rPr>
          <w:rFonts w:ascii="Arial" w:hAnsi="Arial" w:cs="Arial"/>
        </w:rPr>
      </w:pPr>
      <w:r>
        <w:rPr>
          <w:rFonts w:ascii="Arial" w:hAnsi="Arial" w:cs="Arial"/>
        </w:rPr>
        <w:t xml:space="preserve">Sections 103 and 112 of the 2011 Act provide that a child must attend a hearing. Although the 2011 Act is silent on whether a child must attend all hearings, section 27 of the 1995 Act suggests that it may be necessary for a child to attend other hearings. Rule </w:t>
      </w:r>
      <w:proofErr w:type="gramStart"/>
      <w:r>
        <w:rPr>
          <w:rFonts w:ascii="Arial" w:hAnsi="Arial" w:cs="Arial"/>
        </w:rPr>
        <w:t>3.3A(</w:t>
      </w:r>
      <w:proofErr w:type="gramEnd"/>
      <w:r>
        <w:rPr>
          <w:rFonts w:ascii="Arial" w:hAnsi="Arial" w:cs="Arial"/>
        </w:rPr>
        <w:t xml:space="preserve">4) sets out the requirement that a child must attend all court hearings unless dispensed with, and if a child does not attend the sheriff may grant a warrant to secure the attendance of the child.  </w:t>
      </w:r>
    </w:p>
    <w:p w:rsidR="001A64D3" w:rsidRDefault="001A64D3" w:rsidP="001A64D3">
      <w:pPr>
        <w:spacing w:line="360" w:lineRule="auto"/>
        <w:ind w:left="2160"/>
        <w:jc w:val="both"/>
        <w:rPr>
          <w:rFonts w:ascii="Arial" w:hAnsi="Arial" w:cs="Arial"/>
        </w:rPr>
      </w:pPr>
    </w:p>
    <w:p w:rsidR="001A64D3" w:rsidRDefault="001A64D3" w:rsidP="001A64D3">
      <w:pPr>
        <w:spacing w:line="360" w:lineRule="auto"/>
        <w:ind w:left="360"/>
        <w:jc w:val="both"/>
        <w:rPr>
          <w:rFonts w:ascii="Arial" w:hAnsi="Arial" w:cs="Arial"/>
          <w:b/>
        </w:rPr>
      </w:pPr>
      <w:r>
        <w:rPr>
          <w:rFonts w:ascii="Arial" w:hAnsi="Arial" w:cs="Arial"/>
          <w:b/>
        </w:rPr>
        <w:t xml:space="preserve">Yes    </w:t>
      </w:r>
      <w:r w:rsidR="00A85726">
        <w:rPr>
          <w:rFonts w:ascii="Arial" w:hAnsi="Arial" w:cs="Arial"/>
          <w:b/>
        </w:rPr>
        <w:t>x</w: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75" name="Group 75"/>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76" name="Rectangle 76"/>
                        <wps:cNvSpPr/>
                        <wps:spPr>
                          <a:xfrm>
                            <a:off x="0" y="0"/>
                            <a:ext cx="228600" cy="298450"/>
                          </a:xfrm>
                          <a:prstGeom prst="rect">
                            <a:avLst/>
                          </a:prstGeom>
                          <a:noFill/>
                        </wps:spPr>
                        <wps:bodyPr/>
                      </wps:wsp>
                      <wps:wsp>
                        <wps:cNvPr id="77" name="Rectangle 77"/>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75" o:spid="_x0000_s1029"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">
                <v:rect id="Rectangle 76" o:spid="_x0000_s1030"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rect id="Rectangle 77" o:spid="_x0000_s1031"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930BE4" w:rsidRDefault="00930BE4" w:rsidP="001A64D3"/>
                    </w:txbxContent>
                  </v:textbox>
                </v:rect>
                <w10:anchorlock/>
              </v:group>
            </w:pict>
          </mc:Fallback>
        </mc:AlternateContent>
      </w:r>
      <w:r>
        <w:rPr>
          <w:rFonts w:ascii="Arial" w:hAnsi="Arial" w:cs="Arial"/>
          <w:b/>
        </w:rPr>
        <w:t xml:space="preserve">  </w:t>
      </w:r>
    </w:p>
    <w:p w:rsidR="001A64D3" w:rsidRDefault="001A64D3" w:rsidP="001A64D3">
      <w:pPr>
        <w:spacing w:line="360" w:lineRule="auto"/>
        <w:jc w:val="both"/>
        <w:rPr>
          <w:rFonts w:ascii="Arial" w:hAnsi="Arial" w:cs="Arial"/>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227330</wp:posOffset>
                </wp:positionV>
                <wp:extent cx="5143500" cy="1348740"/>
                <wp:effectExtent l="0" t="0" r="19050"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27150"/>
                        </a:xfrm>
                        <a:prstGeom prst="rect">
                          <a:avLst/>
                        </a:prstGeom>
                        <a:solidFill>
                          <a:srgbClr val="FFFFFF"/>
                        </a:solidFill>
                        <a:ln w="9525">
                          <a:solidFill>
                            <a:srgbClr val="000000"/>
                          </a:solidFill>
                          <a:miter lim="800000"/>
                          <a:headEnd/>
                          <a:tailEnd/>
                        </a:ln>
                      </wps:spPr>
                      <wps:txbx>
                        <w:txbxContent>
                          <w:p w:rsidR="00930BE4" w:rsidRDefault="00930BE4" w:rsidP="001A64D3">
                            <w:pPr>
                              <w:rPr>
                                <w:rFonts w:ascii="Arial" w:hAnsi="Arial" w:cs="Arial"/>
                              </w:rPr>
                            </w:pPr>
                            <w:r>
                              <w:rPr>
                                <w:rFonts w:ascii="Arial" w:hAnsi="Arial" w:cs="Arial"/>
                              </w:rPr>
                              <w:t>Please give reasons for your answer</w:t>
                            </w:r>
                          </w:p>
                          <w:p w:rsidR="00930BE4" w:rsidRDefault="00930BE4" w:rsidP="001A64D3">
                            <w:pPr>
                              <w:rPr>
                                <w:rFonts w:ascii="Arial" w:hAnsi="Arial" w:cs="Arial"/>
                              </w:rPr>
                            </w:pPr>
                          </w:p>
                          <w:p w:rsidR="00930BE4" w:rsidRPr="00A85726" w:rsidRDefault="00930BE4" w:rsidP="001A64D3">
                            <w:pPr>
                              <w:rPr>
                                <w:rFonts w:ascii="Tahoma" w:hAnsi="Tahoma" w:cs="Tahoma"/>
                              </w:rPr>
                            </w:pPr>
                            <w:r w:rsidRPr="00A85726">
                              <w:rPr>
                                <w:rFonts w:ascii="Tahoma" w:hAnsi="Tahoma" w:cs="Tahoma"/>
                              </w:rPr>
                              <w:t xml:space="preserve">As pointed out in the first sentence of this question the Act provides that a child must attend a hearing. We think </w:t>
                            </w:r>
                            <w:r w:rsidR="00A85726">
                              <w:rPr>
                                <w:rFonts w:ascii="Tahoma" w:hAnsi="Tahoma" w:cs="Tahoma"/>
                              </w:rPr>
                              <w:t>s</w:t>
                            </w:r>
                            <w:r w:rsidRPr="00A85726">
                              <w:rPr>
                                <w:rFonts w:ascii="Tahoma" w:hAnsi="Tahoma" w:cs="Tahoma"/>
                              </w:rPr>
                              <w:t xml:space="preserve"> 3.3A accurately reflects this. We do not however understand the second sentence of the question because (a) the Act is not silent on this point and (b) s 27 of the 1995 Act deals with ‘Day care for pre-school and other children.’</w:t>
                            </w:r>
                          </w:p>
                          <w:p w:rsidR="00930BE4" w:rsidRPr="00A85726" w:rsidRDefault="00930BE4" w:rsidP="001A64D3">
                            <w:pPr>
                              <w:rPr>
                                <w:rFonts w:ascii="Tahoma" w:hAnsi="Tahoma" w:cs="Tahoma"/>
                              </w:rPr>
                            </w:pPr>
                          </w:p>
                          <w:p w:rsidR="00930BE4" w:rsidRDefault="00930BE4" w:rsidP="001A64D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9" type="#_x0000_t202" style="position:absolute;left:0;text-align:left;margin-left:18pt;margin-top:17.9pt;width:405pt;height:10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">
                <v:textbox style="mso-fit-shape-to-text:t">
                  <w:txbxContent>
                    <w:p w:rsidR="00930BE4" w:rsidRDefault="00930BE4" w:rsidP="001A64D3">
                      <w:pPr>
                        <w:rPr>
                          <w:rFonts w:ascii="Arial" w:hAnsi="Arial" w:cs="Arial"/>
                        </w:rPr>
                      </w:pPr>
                      <w:r>
                        <w:rPr>
                          <w:rFonts w:ascii="Arial" w:hAnsi="Arial" w:cs="Arial"/>
                        </w:rPr>
                        <w:t>Please give reasons for your answer</w:t>
                      </w:r>
                    </w:p>
                    <w:p w:rsidR="00930BE4" w:rsidRDefault="00930BE4" w:rsidP="001A64D3">
                      <w:pPr>
                        <w:rPr>
                          <w:rFonts w:ascii="Arial" w:hAnsi="Arial" w:cs="Arial"/>
                        </w:rPr>
                      </w:pPr>
                    </w:p>
                    <w:p w:rsidR="00930BE4" w:rsidRPr="00A85726" w:rsidRDefault="00930BE4" w:rsidP="001A64D3">
                      <w:pPr>
                        <w:rPr>
                          <w:rFonts w:ascii="Tahoma" w:hAnsi="Tahoma" w:cs="Tahoma"/>
                        </w:rPr>
                      </w:pPr>
                      <w:r w:rsidRPr="00A85726">
                        <w:rPr>
                          <w:rFonts w:ascii="Tahoma" w:hAnsi="Tahoma" w:cs="Tahoma"/>
                        </w:rPr>
                        <w:t xml:space="preserve">As pointed out in the first sentence of this question the Act provides that a child must attend a hearing. We think </w:t>
                      </w:r>
                      <w:r w:rsidR="00A85726">
                        <w:rPr>
                          <w:rFonts w:ascii="Tahoma" w:hAnsi="Tahoma" w:cs="Tahoma"/>
                        </w:rPr>
                        <w:t>s</w:t>
                      </w:r>
                      <w:r w:rsidRPr="00A85726">
                        <w:rPr>
                          <w:rFonts w:ascii="Tahoma" w:hAnsi="Tahoma" w:cs="Tahoma"/>
                        </w:rPr>
                        <w:t xml:space="preserve"> 3.3A accurately reflects this. We do not however understand the second sentence of the question because (a) the Act is not silent on this point and (b) s 27 of the 1995 Act deals with ‘Day care for pre-school and other children.’</w:t>
                      </w:r>
                    </w:p>
                    <w:p w:rsidR="00930BE4" w:rsidRPr="00A85726" w:rsidRDefault="00930BE4" w:rsidP="001A64D3">
                      <w:pPr>
                        <w:rPr>
                          <w:rFonts w:ascii="Tahoma" w:hAnsi="Tahoma" w:cs="Tahoma"/>
                        </w:rPr>
                      </w:pPr>
                    </w:p>
                    <w:p w:rsidR="00930BE4" w:rsidRDefault="00930BE4" w:rsidP="001A64D3"/>
                  </w:txbxContent>
                </v:textbox>
              </v:shape>
            </w:pict>
          </mc:Fallback>
        </mc:AlternateContent>
      </w:r>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rPr>
      </w:pPr>
    </w:p>
    <w:p w:rsidR="001A64D3" w:rsidRDefault="001A64D3" w:rsidP="001A64D3">
      <w:pPr>
        <w:spacing w:line="360" w:lineRule="auto"/>
        <w:jc w:val="both"/>
        <w:rPr>
          <w:rFonts w:ascii="Arial" w:hAnsi="Arial" w:cs="Arial"/>
        </w:rPr>
      </w:pPr>
    </w:p>
    <w:p w:rsidR="001A64D3" w:rsidRDefault="001A64D3" w:rsidP="001A64D3">
      <w:pPr>
        <w:ind w:left="357"/>
        <w:jc w:val="both"/>
        <w:rPr>
          <w:rFonts w:ascii="Arial" w:hAnsi="Arial" w:cs="Arial"/>
        </w:rPr>
      </w:pPr>
    </w:p>
    <w:p w:rsidR="001A64D3" w:rsidRDefault="001A64D3" w:rsidP="001A64D3">
      <w:pPr>
        <w:spacing w:line="360" w:lineRule="auto"/>
        <w:jc w:val="both"/>
        <w:rPr>
          <w:rFonts w:ascii="Arial" w:hAnsi="Arial" w:cs="Arial"/>
        </w:rPr>
      </w:pPr>
    </w:p>
    <w:p w:rsidR="001A64D3" w:rsidRDefault="001A64D3" w:rsidP="00047C64">
      <w:pPr>
        <w:numPr>
          <w:ilvl w:val="0"/>
          <w:numId w:val="3"/>
        </w:numPr>
        <w:ind w:left="714" w:hanging="357"/>
        <w:jc w:val="both"/>
        <w:rPr>
          <w:rFonts w:ascii="Arial" w:hAnsi="Arial" w:cs="Arial"/>
          <w:b/>
        </w:rPr>
      </w:pPr>
      <w:r>
        <w:rPr>
          <w:rFonts w:ascii="Arial" w:hAnsi="Arial" w:cs="Arial"/>
          <w:b/>
        </w:rPr>
        <w:t xml:space="preserve"> Should there be further provision for the role of a curator </w:t>
      </w:r>
      <w:r>
        <w:rPr>
          <w:rFonts w:ascii="Arial" w:hAnsi="Arial" w:cs="Arial"/>
          <w:b/>
          <w:i/>
        </w:rPr>
        <w:t>ad litem</w:t>
      </w:r>
      <w:r>
        <w:rPr>
          <w:rFonts w:ascii="Arial" w:hAnsi="Arial" w:cs="Arial"/>
          <w:b/>
        </w:rPr>
        <w:t xml:space="preserve"> in applications under the 2011 Act? </w:t>
      </w:r>
    </w:p>
    <w:p w:rsidR="001A64D3" w:rsidRDefault="001A64D3" w:rsidP="001A64D3">
      <w:pPr>
        <w:spacing w:line="360" w:lineRule="auto"/>
        <w:jc w:val="both"/>
        <w:rPr>
          <w:rFonts w:ascii="Arial" w:hAnsi="Arial" w:cs="Arial"/>
        </w:rPr>
      </w:pPr>
    </w:p>
    <w:p w:rsidR="001A64D3" w:rsidRDefault="001A64D3" w:rsidP="001A64D3">
      <w:pPr>
        <w:spacing w:line="360" w:lineRule="auto"/>
        <w:ind w:left="360"/>
        <w:jc w:val="both"/>
        <w:rPr>
          <w:rFonts w:ascii="Arial" w:hAnsi="Arial" w:cs="Arial"/>
          <w:b/>
        </w:rPr>
      </w:pP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71" name="Group 71"/>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72" name="Rectangle 72"/>
                        <wps:cNvSpPr/>
                        <wps:spPr>
                          <a:xfrm>
                            <a:off x="0" y="0"/>
                            <a:ext cx="228600" cy="298450"/>
                          </a:xfrm>
                          <a:prstGeom prst="rect">
                            <a:avLst/>
                          </a:prstGeom>
                          <a:noFill/>
                        </wps:spPr>
                        <wps:bodyPr/>
                      </wps:wsp>
                      <wps:wsp>
                        <wps:cNvPr id="73" name="Rectangle 73"/>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71" o:spid="_x0000_s1033"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">
                <v:rect id="Rectangle 72" o:spid="_x0000_s1034"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rect id="Rectangle 73" o:spid="_x0000_s1035"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930BE4" w:rsidRDefault="00930BE4" w:rsidP="001A64D3"/>
                    </w:txbxContent>
                  </v:textbox>
                </v:rect>
                <w10:anchorlock/>
              </v:group>
            </w:pict>
          </mc:Fallback>
        </mc:AlternateContent>
      </w:r>
      <w:r>
        <w:rPr>
          <w:rFonts w:ascii="Arial" w:hAnsi="Arial" w:cs="Arial"/>
          <w:b/>
        </w:rPr>
        <w:t xml:space="preserve">       </w:t>
      </w:r>
      <w:proofErr w:type="gramStart"/>
      <w:r>
        <w:rPr>
          <w:rFonts w:ascii="Arial" w:hAnsi="Arial" w:cs="Arial"/>
          <w:b/>
        </w:rPr>
        <w:t xml:space="preserve">No  </w:t>
      </w:r>
      <w:r w:rsidR="00A85726">
        <w:rPr>
          <w:rFonts w:ascii="Arial" w:hAnsi="Arial" w:cs="Arial"/>
          <w:b/>
        </w:rPr>
        <w:t>x</w:t>
      </w:r>
      <w:proofErr w:type="gramEnd"/>
      <w:r>
        <w:rPr>
          <w:rFonts w:ascii="Arial" w:hAnsi="Arial" w:cs="Arial"/>
          <w:b/>
        </w:rPr>
        <w:t xml:space="preserve"> </w:t>
      </w:r>
    </w:p>
    <w:p w:rsidR="001A64D3" w:rsidRDefault="001A64D3" w:rsidP="001A64D3">
      <w:pPr>
        <w:spacing w:line="360" w:lineRule="auto"/>
        <w:ind w:left="36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A64D3" w:rsidTr="001A64D3">
        <w:trPr>
          <w:trHeight w:val="900"/>
        </w:trPr>
        <w:tc>
          <w:tcPr>
            <w:tcW w:w="8280" w:type="dxa"/>
            <w:tcBorders>
              <w:top w:val="single" w:sz="4" w:space="0" w:color="auto"/>
              <w:left w:val="single" w:sz="4" w:space="0" w:color="auto"/>
              <w:bottom w:val="single" w:sz="4" w:space="0" w:color="auto"/>
              <w:right w:val="single" w:sz="4" w:space="0" w:color="auto"/>
            </w:tcBorders>
          </w:tcPr>
          <w:p w:rsidR="00355602" w:rsidRDefault="001A64D3">
            <w:pPr>
              <w:spacing w:line="276" w:lineRule="auto"/>
              <w:rPr>
                <w:rFonts w:ascii="Arial" w:hAnsi="Arial" w:cs="Arial"/>
              </w:rPr>
            </w:pPr>
            <w:r>
              <w:rPr>
                <w:rFonts w:ascii="Arial" w:hAnsi="Arial" w:cs="Arial"/>
              </w:rPr>
              <w:t>Please give reasons for your answer</w:t>
            </w:r>
            <w:r w:rsidR="00355602">
              <w:rPr>
                <w:rFonts w:ascii="Arial" w:hAnsi="Arial" w:cs="Arial"/>
              </w:rPr>
              <w:t xml:space="preserve">: </w:t>
            </w:r>
          </w:p>
          <w:p w:rsidR="00355602" w:rsidRDefault="00355602">
            <w:pPr>
              <w:spacing w:line="276" w:lineRule="auto"/>
              <w:rPr>
                <w:rFonts w:ascii="Arial" w:hAnsi="Arial" w:cs="Arial"/>
              </w:rPr>
            </w:pPr>
          </w:p>
          <w:p w:rsidR="001A64D3" w:rsidRDefault="00751873" w:rsidP="00D3290E">
            <w:pPr>
              <w:spacing w:line="276" w:lineRule="auto"/>
              <w:jc w:val="both"/>
              <w:rPr>
                <w:rFonts w:ascii="Arial" w:hAnsi="Arial" w:cs="Arial"/>
              </w:rPr>
            </w:pPr>
            <w:r>
              <w:rPr>
                <w:rFonts w:ascii="Arial" w:hAnsi="Arial" w:cs="Arial"/>
              </w:rPr>
              <w:t xml:space="preserve">While </w:t>
            </w:r>
            <w:r w:rsidR="00E5124C">
              <w:rPr>
                <w:rFonts w:ascii="Arial" w:hAnsi="Arial" w:cs="Arial"/>
              </w:rPr>
              <w:t xml:space="preserve">there are </w:t>
            </w:r>
            <w:proofErr w:type="spellStart"/>
            <w:r w:rsidR="00E5124C">
              <w:rPr>
                <w:rFonts w:ascii="Arial" w:hAnsi="Arial" w:cs="Arial"/>
              </w:rPr>
              <w:t>specialities</w:t>
            </w:r>
            <w:proofErr w:type="spellEnd"/>
            <w:r w:rsidR="00E5124C">
              <w:rPr>
                <w:rFonts w:ascii="Arial" w:hAnsi="Arial" w:cs="Arial"/>
              </w:rPr>
              <w:t xml:space="preserve"> surrounding the </w:t>
            </w:r>
            <w:proofErr w:type="spellStart"/>
            <w:r w:rsidR="00E5124C">
              <w:rPr>
                <w:rFonts w:ascii="Arial" w:hAnsi="Arial" w:cs="Arial"/>
              </w:rPr>
              <w:t>rô</w:t>
            </w:r>
            <w:r w:rsidR="009E6FD4">
              <w:rPr>
                <w:rFonts w:ascii="Arial" w:hAnsi="Arial" w:cs="Arial"/>
              </w:rPr>
              <w:t>le</w:t>
            </w:r>
            <w:proofErr w:type="spellEnd"/>
            <w:r w:rsidR="009E6FD4">
              <w:rPr>
                <w:rFonts w:ascii="Arial" w:hAnsi="Arial" w:cs="Arial"/>
              </w:rPr>
              <w:t xml:space="preserve"> of the curator </w:t>
            </w:r>
            <w:r w:rsidR="009E6FD4" w:rsidRPr="009E6FD4">
              <w:rPr>
                <w:rFonts w:ascii="Arial" w:hAnsi="Arial" w:cs="Arial"/>
                <w:i/>
              </w:rPr>
              <w:t>ad litem</w:t>
            </w:r>
            <w:r w:rsidR="00355602">
              <w:rPr>
                <w:rFonts w:ascii="Arial" w:hAnsi="Arial" w:cs="Arial"/>
              </w:rPr>
              <w:t xml:space="preserve"> in the Hearings S</w:t>
            </w:r>
            <w:r w:rsidR="009E6FD4">
              <w:rPr>
                <w:rFonts w:ascii="Arial" w:hAnsi="Arial" w:cs="Arial"/>
              </w:rPr>
              <w:t xml:space="preserve">ystem – for example the rule in ordinary civil business that the curator </w:t>
            </w:r>
            <w:r w:rsidR="009E6FD4" w:rsidRPr="00355602">
              <w:rPr>
                <w:rFonts w:ascii="Arial" w:hAnsi="Arial" w:cs="Arial"/>
                <w:i/>
              </w:rPr>
              <w:t>ad litem</w:t>
            </w:r>
            <w:r w:rsidR="00355602">
              <w:rPr>
                <w:rFonts w:ascii="Arial" w:hAnsi="Arial" w:cs="Arial"/>
              </w:rPr>
              <w:t xml:space="preserve"> is</w:t>
            </w:r>
            <w:r w:rsidR="009E6FD4">
              <w:rPr>
                <w:rFonts w:ascii="Arial" w:hAnsi="Arial" w:cs="Arial"/>
              </w:rPr>
              <w:t xml:space="preserve"> </w:t>
            </w:r>
            <w:r w:rsidR="009E6FD4" w:rsidRPr="009E6FD4">
              <w:rPr>
                <w:rFonts w:ascii="Arial" w:hAnsi="Arial" w:cs="Arial"/>
                <w:i/>
              </w:rPr>
              <w:t>dominus litis</w:t>
            </w:r>
            <w:r w:rsidR="009E6FD4">
              <w:rPr>
                <w:rFonts w:ascii="Arial" w:hAnsi="Arial" w:cs="Arial"/>
              </w:rPr>
              <w:t xml:space="preserve"> (see </w:t>
            </w:r>
            <w:r w:rsidR="009E6FD4" w:rsidRPr="009E6FD4">
              <w:rPr>
                <w:rFonts w:ascii="Arial" w:hAnsi="Arial" w:cs="Arial"/>
                <w:i/>
              </w:rPr>
              <w:t>Macphail on Sheriff Court Practice</w:t>
            </w:r>
            <w:r w:rsidR="009E6FD4">
              <w:rPr>
                <w:rFonts w:ascii="Arial" w:hAnsi="Arial" w:cs="Arial"/>
              </w:rPr>
              <w:t>, 3</w:t>
            </w:r>
            <w:r w:rsidR="009E6FD4" w:rsidRPr="009E6FD4">
              <w:rPr>
                <w:rFonts w:ascii="Arial" w:hAnsi="Arial" w:cs="Arial"/>
                <w:vertAlign w:val="superscript"/>
              </w:rPr>
              <w:t>rd</w:t>
            </w:r>
            <w:r w:rsidR="009E6FD4">
              <w:rPr>
                <w:rFonts w:ascii="Arial" w:hAnsi="Arial" w:cs="Arial"/>
              </w:rPr>
              <w:t xml:space="preserve"> </w:t>
            </w:r>
            <w:proofErr w:type="spellStart"/>
            <w:r w:rsidR="009E6FD4">
              <w:rPr>
                <w:rFonts w:ascii="Arial" w:hAnsi="Arial" w:cs="Arial"/>
              </w:rPr>
              <w:t>edn</w:t>
            </w:r>
            <w:proofErr w:type="spellEnd"/>
            <w:r w:rsidR="009E6FD4">
              <w:rPr>
                <w:rFonts w:ascii="Arial" w:hAnsi="Arial" w:cs="Arial"/>
              </w:rPr>
              <w:t xml:space="preserve"> para 4.25) does not sit well wit</w:t>
            </w:r>
            <w:r w:rsidR="00355602">
              <w:rPr>
                <w:rFonts w:ascii="Arial" w:hAnsi="Arial" w:cs="Arial"/>
              </w:rPr>
              <w:t>h the S</w:t>
            </w:r>
            <w:r w:rsidR="009E6FD4">
              <w:rPr>
                <w:rFonts w:ascii="Arial" w:hAnsi="Arial" w:cs="Arial"/>
              </w:rPr>
              <w:t>ystem – and it must be recalled that the safeguarder has the powers</w:t>
            </w:r>
            <w:r w:rsidR="0005031B">
              <w:rPr>
                <w:rFonts w:ascii="Arial" w:hAnsi="Arial" w:cs="Arial"/>
              </w:rPr>
              <w:t xml:space="preserve"> and duties</w:t>
            </w:r>
            <w:r w:rsidR="009E6FD4">
              <w:rPr>
                <w:rFonts w:ascii="Arial" w:hAnsi="Arial" w:cs="Arial"/>
              </w:rPr>
              <w:t xml:space="preserve"> of a curator </w:t>
            </w:r>
            <w:r w:rsidR="009E6FD4" w:rsidRPr="00355602">
              <w:rPr>
                <w:rFonts w:ascii="Arial" w:hAnsi="Arial" w:cs="Arial"/>
                <w:i/>
              </w:rPr>
              <w:t xml:space="preserve">ad </w:t>
            </w:r>
            <w:r w:rsidR="009E6FD4" w:rsidRPr="00355602">
              <w:rPr>
                <w:rFonts w:ascii="Arial" w:hAnsi="Arial" w:cs="Arial"/>
                <w:i/>
              </w:rPr>
              <w:lastRenderedPageBreak/>
              <w:t>lit</w:t>
            </w:r>
            <w:r w:rsidR="00355602" w:rsidRPr="00355602">
              <w:rPr>
                <w:rFonts w:ascii="Arial" w:hAnsi="Arial" w:cs="Arial"/>
                <w:i/>
              </w:rPr>
              <w:t>em</w:t>
            </w:r>
            <w:r w:rsidR="007665A9">
              <w:rPr>
                <w:rFonts w:ascii="Arial" w:hAnsi="Arial" w:cs="Arial"/>
              </w:rPr>
              <w:t xml:space="preserve"> – </w:t>
            </w:r>
            <w:r w:rsidR="00355602">
              <w:rPr>
                <w:rFonts w:ascii="Arial" w:hAnsi="Arial" w:cs="Arial"/>
              </w:rPr>
              <w:t xml:space="preserve">we nevertheless think that the concept is reasonably well </w:t>
            </w:r>
            <w:r w:rsidR="007665A9">
              <w:rPr>
                <w:rFonts w:ascii="Arial" w:hAnsi="Arial" w:cs="Arial"/>
              </w:rPr>
              <w:t>understood in practice and believe</w:t>
            </w:r>
            <w:r w:rsidR="00355602">
              <w:rPr>
                <w:rFonts w:ascii="Arial" w:hAnsi="Arial" w:cs="Arial"/>
              </w:rPr>
              <w:t xml:space="preserve"> that attempting to legislate would risk creating more problems than it solved and that the courts can be relied upon satisfactorily to resolve any problems. We will however later suggest that where intimations to parties are to be made that the curator </w:t>
            </w:r>
            <w:r w:rsidR="00355602" w:rsidRPr="00355602">
              <w:rPr>
                <w:rFonts w:ascii="Arial" w:hAnsi="Arial" w:cs="Arial"/>
                <w:i/>
              </w:rPr>
              <w:t>ad litem</w:t>
            </w:r>
            <w:r w:rsidR="00355602">
              <w:rPr>
                <w:rFonts w:ascii="Arial" w:hAnsi="Arial" w:cs="Arial"/>
              </w:rPr>
              <w:t xml:space="preserve"> should be included.</w:t>
            </w:r>
          </w:p>
          <w:p w:rsidR="001A64D3" w:rsidRDefault="001A64D3">
            <w:pPr>
              <w:spacing w:line="276" w:lineRule="auto"/>
              <w:rPr>
                <w:rFonts w:ascii="Arial" w:hAnsi="Arial" w:cs="Arial"/>
              </w:rPr>
            </w:pPr>
          </w:p>
          <w:p w:rsidR="001A64D3" w:rsidRDefault="001A64D3">
            <w:pPr>
              <w:spacing w:line="276" w:lineRule="auto"/>
              <w:rPr>
                <w:rFonts w:ascii="Arial" w:hAnsi="Arial" w:cs="Arial"/>
              </w:rPr>
            </w:pPr>
          </w:p>
          <w:p w:rsidR="001A64D3" w:rsidRDefault="001A64D3">
            <w:pPr>
              <w:spacing w:line="276" w:lineRule="auto"/>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jc w:val="both"/>
        <w:rPr>
          <w:rFonts w:ascii="Arial" w:hAnsi="Arial" w:cs="Arial"/>
        </w:rPr>
      </w:pPr>
    </w:p>
    <w:p w:rsidR="001A64D3" w:rsidRDefault="001A64D3" w:rsidP="001A64D3">
      <w:pPr>
        <w:spacing w:line="360" w:lineRule="auto"/>
        <w:ind w:left="360"/>
        <w:jc w:val="both"/>
        <w:rPr>
          <w:rFonts w:ascii="Arial" w:hAnsi="Arial" w:cs="Arial"/>
        </w:rPr>
      </w:pPr>
      <w:r>
        <w:rPr>
          <w:rFonts w:ascii="Arial" w:hAnsi="Arial" w:cs="Arial"/>
          <w:b/>
        </w:rPr>
        <w:t>3.    In your opinion, is rule 3.5A correctly framed?</w:t>
      </w:r>
    </w:p>
    <w:p w:rsidR="001A64D3" w:rsidRDefault="001A64D3" w:rsidP="001A64D3">
      <w:pPr>
        <w:spacing w:line="360" w:lineRule="auto"/>
        <w:ind w:left="360"/>
        <w:jc w:val="both"/>
        <w:rPr>
          <w:rFonts w:ascii="Arial" w:hAnsi="Arial" w:cs="Arial"/>
        </w:rPr>
      </w:pPr>
    </w:p>
    <w:p w:rsidR="001A64D3" w:rsidRDefault="001A64D3" w:rsidP="001A64D3">
      <w:pPr>
        <w:ind w:left="357"/>
        <w:jc w:val="both"/>
        <w:rPr>
          <w:rFonts w:ascii="Arial" w:hAnsi="Arial" w:cs="Arial"/>
        </w:rPr>
      </w:pPr>
      <w:r>
        <w:rPr>
          <w:rFonts w:ascii="Arial" w:hAnsi="Arial" w:cs="Arial"/>
        </w:rPr>
        <w:t>The presumption is in favour of confidentiality, rather than matters being kept confidential only on the application of a party. The terms of the new rule are in keeping with rule 2.47. However, rule 2.47 refers only to curators and reporting officers, as such, provision has been made under Rule 3.5A (2) to extend the application of this provision to safeguarders.</w:t>
      </w:r>
    </w:p>
    <w:p w:rsidR="001A64D3" w:rsidRDefault="001A64D3" w:rsidP="001A64D3">
      <w:pPr>
        <w:ind w:left="357"/>
        <w:jc w:val="both"/>
        <w:rPr>
          <w:rFonts w:ascii="Arial" w:hAnsi="Arial" w:cs="Arial"/>
        </w:rPr>
      </w:pPr>
    </w:p>
    <w:p w:rsidR="001A64D3" w:rsidRDefault="001A64D3" w:rsidP="001A64D3">
      <w:pPr>
        <w:spacing w:line="360" w:lineRule="auto"/>
        <w:ind w:left="360"/>
        <w:jc w:val="both"/>
        <w:rPr>
          <w:rFonts w:ascii="Arial" w:hAnsi="Arial" w:cs="Arial"/>
          <w:b/>
        </w:rPr>
      </w:pPr>
      <w:r>
        <w:rPr>
          <w:rFonts w:ascii="Arial" w:hAnsi="Arial" w:cs="Arial"/>
          <w:b/>
        </w:rPr>
        <w:t xml:space="preserve">Yes </w:t>
      </w:r>
      <w:r w:rsidR="00A85726">
        <w:rPr>
          <w:rFonts w:ascii="Arial" w:hAnsi="Arial" w:cs="Arial"/>
          <w:b/>
        </w:rPr>
        <w:t>x</w: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62" name="Group 62"/>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63" name="Rectangle 63"/>
                        <wps:cNvSpPr/>
                        <wps:spPr>
                          <a:xfrm>
                            <a:off x="0" y="0"/>
                            <a:ext cx="228600" cy="298450"/>
                          </a:xfrm>
                          <a:prstGeom prst="rect">
                            <a:avLst/>
                          </a:prstGeom>
                          <a:noFill/>
                        </wps:spPr>
                        <wps:bodyPr/>
                      </wps:wsp>
                      <wps:wsp>
                        <wps:cNvPr id="64" name="Rectangle 64"/>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62" o:spid="_x0000_s1042"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">
                <v:rect id="Rectangle 63" o:spid="_x0000_s1043"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rect id="Rectangle 64" o:spid="_x0000_s1044"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930BE4" w:rsidRDefault="00930BE4" w:rsidP="001A64D3"/>
                    </w:txbxContent>
                  </v:textbox>
                </v:rect>
                <w10:anchorlock/>
              </v:group>
            </w:pict>
          </mc:Fallback>
        </mc:AlternateContent>
      </w:r>
      <w:r>
        <w:rPr>
          <w:rFonts w:ascii="Arial" w:hAnsi="Arial" w:cs="Arial"/>
          <w:b/>
        </w:rPr>
        <w:t xml:space="preserve">  </w:t>
      </w:r>
    </w:p>
    <w:p w:rsidR="001A64D3" w:rsidRDefault="001A64D3" w:rsidP="001A64D3">
      <w:pPr>
        <w:spacing w:line="360" w:lineRule="auto"/>
        <w:ind w:left="360"/>
        <w:jc w:val="both"/>
        <w:rPr>
          <w:rFonts w:ascii="Arial" w:hAnsi="Arial" w:cs="Arial"/>
          <w:b/>
        </w:rPr>
      </w:pPr>
    </w:p>
    <w:tbl>
      <w:tblPr>
        <w:tblW w:w="0" w:type="auto"/>
        <w:tblInd w:w="468" w:type="dxa"/>
        <w:tblBorders>
          <w:top w:val="single" w:sz="4" w:space="0" w:color="auto"/>
        </w:tblBorders>
        <w:tblLook w:val="04A0" w:firstRow="1" w:lastRow="0" w:firstColumn="1" w:lastColumn="0" w:noHBand="0" w:noVBand="1"/>
      </w:tblPr>
      <w:tblGrid>
        <w:gridCol w:w="8280"/>
      </w:tblGrid>
      <w:tr w:rsidR="001A64D3" w:rsidTr="001A64D3">
        <w:trPr>
          <w:trHeight w:val="100"/>
        </w:trPr>
        <w:tc>
          <w:tcPr>
            <w:tcW w:w="828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1A64D3" w:rsidRDefault="00565058">
            <w:pPr>
              <w:spacing w:line="360" w:lineRule="auto"/>
              <w:jc w:val="both"/>
              <w:rPr>
                <w:rFonts w:ascii="Arial" w:hAnsi="Arial" w:cs="Arial"/>
              </w:rPr>
            </w:pPr>
            <w:r>
              <w:rPr>
                <w:rFonts w:ascii="Arial" w:hAnsi="Arial" w:cs="Arial"/>
              </w:rPr>
              <w:t>We can see no logic in not extending this rule to safeguarders. We think that in practice safeguarders already regard themselves as bound by confidentiality</w:t>
            </w:r>
            <w:r w:rsidR="00A95100">
              <w:rPr>
                <w:rFonts w:ascii="Arial" w:hAnsi="Arial" w:cs="Arial"/>
              </w:rPr>
              <w:t xml:space="preserve">. We believe that extending this rule to safeguarders would re-enforce </w:t>
            </w:r>
            <w:r>
              <w:rPr>
                <w:rFonts w:ascii="Arial" w:hAnsi="Arial" w:cs="Arial"/>
              </w:rPr>
              <w:t>.</w:t>
            </w:r>
            <w:r w:rsidR="00A95100">
              <w:rPr>
                <w:rFonts w:ascii="Arial" w:hAnsi="Arial" w:cs="Arial"/>
              </w:rPr>
              <w:t>this perception and are therefore in favour of extending the application of this provision to safeguarders.</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ind w:left="357"/>
        <w:jc w:val="both"/>
        <w:rPr>
          <w:rFonts w:ascii="Arial" w:hAnsi="Arial" w:cs="Arial"/>
        </w:rPr>
      </w:pPr>
    </w:p>
    <w:p w:rsidR="001A64D3" w:rsidRDefault="001A64D3" w:rsidP="001A64D3">
      <w:pPr>
        <w:ind w:left="357"/>
        <w:jc w:val="both"/>
        <w:rPr>
          <w:rFonts w:ascii="Arial" w:hAnsi="Arial" w:cs="Arial"/>
        </w:rPr>
      </w:pPr>
    </w:p>
    <w:p w:rsidR="001A64D3" w:rsidRDefault="001A64D3" w:rsidP="001A64D3">
      <w:pPr>
        <w:ind w:left="357"/>
        <w:jc w:val="both"/>
        <w:rPr>
          <w:rFonts w:ascii="Arial" w:hAnsi="Arial" w:cs="Arial"/>
        </w:rPr>
      </w:pPr>
    </w:p>
    <w:p w:rsidR="001A64D3" w:rsidRDefault="001A64D3" w:rsidP="001A64D3">
      <w:pPr>
        <w:ind w:left="357"/>
        <w:jc w:val="both"/>
        <w:rPr>
          <w:rFonts w:ascii="Arial" w:hAnsi="Arial" w:cs="Arial"/>
          <w:b/>
        </w:rPr>
      </w:pPr>
      <w:r>
        <w:rPr>
          <w:rFonts w:ascii="Arial" w:hAnsi="Arial" w:cs="Arial"/>
          <w:b/>
        </w:rPr>
        <w:t xml:space="preserve">4.  Are you of the view that procedures for appointing a safeguarder as set out in Rule 3.7 are sufficient? </w:t>
      </w:r>
    </w:p>
    <w:p w:rsidR="001A64D3" w:rsidRDefault="001A64D3" w:rsidP="001A64D3">
      <w:pPr>
        <w:spacing w:line="360" w:lineRule="auto"/>
        <w:jc w:val="both"/>
        <w:rPr>
          <w:rFonts w:ascii="Arial" w:hAnsi="Arial" w:cs="Arial"/>
        </w:rPr>
      </w:pPr>
    </w:p>
    <w:p w:rsidR="001A64D3" w:rsidRDefault="001A64D3" w:rsidP="001A64D3">
      <w:pPr>
        <w:ind w:left="357"/>
        <w:jc w:val="both"/>
        <w:rPr>
          <w:rFonts w:ascii="Arial" w:hAnsi="Arial" w:cs="Arial"/>
        </w:rPr>
      </w:pPr>
      <w:r>
        <w:rPr>
          <w:rFonts w:ascii="Arial" w:hAnsi="Arial" w:cs="Arial"/>
        </w:rPr>
        <w:t xml:space="preserve">Rule 3.7 is drafted in these terms as section 31 of the 2011 Act sets out in detail the appointment procedures to be adopted. Under this act, a sheriff can only of his/her own accord appoint a safeguarder where the children’s hearing has not </w:t>
      </w:r>
      <w:r>
        <w:rPr>
          <w:rFonts w:ascii="Arial" w:hAnsi="Arial" w:cs="Arial"/>
        </w:rPr>
        <w:lastRenderedPageBreak/>
        <w:t>already appointed one (section 31((1)(a)); and all safeguarders will now be appointed only from the list maintained under section 31 of the 2011 Act.</w:t>
      </w:r>
    </w:p>
    <w:p w:rsidR="001A64D3" w:rsidRDefault="001A64D3" w:rsidP="001A64D3">
      <w:pPr>
        <w:spacing w:line="360" w:lineRule="auto"/>
        <w:jc w:val="both"/>
        <w:rPr>
          <w:rFonts w:ascii="Arial" w:hAnsi="Arial" w:cs="Arial"/>
          <w:b/>
        </w:rPr>
      </w:pPr>
      <w:r w:rsidRPr="00954606">
        <w:rPr>
          <w:strike/>
          <w:noProof/>
          <w:lang w:val="en-GB" w:eastAsia="en-GB"/>
        </w:rPr>
        <mc:AlternateContent>
          <mc:Choice Requires="wps">
            <w:drawing>
              <wp:anchor distT="0" distB="0" distL="114300" distR="114300" simplePos="0" relativeHeight="251656192" behindDoc="0" locked="0" layoutInCell="1" allowOverlap="1" wp14:anchorId="5AAE72B6" wp14:editId="717392A5">
                <wp:simplePos x="0" y="0"/>
                <wp:positionH relativeFrom="column">
                  <wp:posOffset>1600200</wp:posOffset>
                </wp:positionH>
                <wp:positionV relativeFrom="paragraph">
                  <wp:posOffset>161290</wp:posOffset>
                </wp:positionV>
                <wp:extent cx="187325" cy="183515"/>
                <wp:effectExtent l="0" t="0" r="22225" b="260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3515"/>
                        </a:xfrm>
                        <a:prstGeom prst="rect">
                          <a:avLst/>
                        </a:prstGeom>
                        <a:solidFill>
                          <a:srgbClr val="FFFFFF"/>
                        </a:solidFill>
                        <a:ln w="9525">
                          <a:solidFill>
                            <a:srgbClr val="000000"/>
                          </a:solidFill>
                          <a:miter lim="800000"/>
                          <a:headEnd/>
                          <a:tailEnd/>
                        </a:ln>
                      </wps:spPr>
                      <wps:txbx>
                        <w:txbxContent>
                          <w:p w:rsidR="00930BE4" w:rsidRPr="00DB0D21" w:rsidRDefault="00DB0D21" w:rsidP="00565058">
                            <w:pPr>
                              <w:jc w:val="center"/>
                              <w:rPr>
                                <w:vertAlign w:val="superscript"/>
                                <w:lang w:val="en-GB"/>
                              </w:rPr>
                            </w:pPr>
                            <w:r>
                              <w:rPr>
                                <w:vertAlign w:val="superscript"/>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6" style="position:absolute;left:0;text-align:left;margin-left:126pt;margin-top:12.7pt;width:14.7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">
                <v:textbox>
                  <w:txbxContent>
                    <w:p w:rsidR="00930BE4" w:rsidRPr="00DB0D21" w:rsidRDefault="00DB0D21" w:rsidP="00565058">
                      <w:pPr>
                        <w:jc w:val="center"/>
                        <w:rPr>
                          <w:vertAlign w:val="superscript"/>
                          <w:lang w:val="en-GB"/>
                        </w:rPr>
                      </w:pPr>
                      <w:r>
                        <w:rPr>
                          <w:vertAlign w:val="superscript"/>
                          <w:lang w:val="en-GB"/>
                        </w:rPr>
                        <w:t>X</w:t>
                      </w:r>
                    </w:p>
                  </w:txbxContent>
                </v:textbox>
              </v:rect>
            </w:pict>
          </mc:Fallback>
        </mc:AlternateContent>
      </w:r>
      <w:r w:rsidRPr="00954606">
        <w:rPr>
          <w:strike/>
          <w:noProof/>
          <w:lang w:val="en-GB" w:eastAsia="en-GB"/>
        </w:rPr>
        <mc:AlternateContent>
          <mc:Choice Requires="wps">
            <w:drawing>
              <wp:anchor distT="0" distB="0" distL="114300" distR="114300" simplePos="0" relativeHeight="251657216" behindDoc="0" locked="0" layoutInCell="1" allowOverlap="1" wp14:anchorId="79CDBEAC" wp14:editId="6518BAB4">
                <wp:simplePos x="0" y="0"/>
                <wp:positionH relativeFrom="column">
                  <wp:posOffset>685800</wp:posOffset>
                </wp:positionH>
                <wp:positionV relativeFrom="paragraph">
                  <wp:posOffset>161290</wp:posOffset>
                </wp:positionV>
                <wp:extent cx="187325" cy="183515"/>
                <wp:effectExtent l="0" t="0" r="22225" b="260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4pt;margin-top:12.7pt;width:14.7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F1HQ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"/>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0"/>
                <wp:docPr id="58" name="Group 58"/>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59" name="Rectangle 59"/>
                        <wps:cNvSpPr/>
                        <wps:spPr>
                          <a:xfrm>
                            <a:off x="0" y="0"/>
                            <a:ext cx="228600" cy="298450"/>
                          </a:xfrm>
                          <a:prstGeom prst="rect">
                            <a:avLst/>
                          </a:prstGeom>
                          <a:noFill/>
                        </wps:spPr>
                        <wps:bodyPr/>
                      </wps:wsp>
                    </wpg:wgp>
                  </a:graphicData>
                </a:graphic>
              </wp:inline>
            </w:drawing>
          </mc:Choice>
          <mc:Fallback>
            <w:pict>
              <v:group id="Group 58" o:spid="_x0000_s102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">
                <v:rect id="Rectangle 59" o:spid="_x0000_s102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w10:anchorlock/>
              </v:group>
            </w:pict>
          </mc:Fallback>
        </mc:AlternateContent>
      </w:r>
      <w:r>
        <w:rPr>
          <w:rFonts w:ascii="Arial" w:hAnsi="Arial" w:cs="Arial"/>
          <w:b/>
        </w:rPr>
        <w:t xml:space="preserve">       </w:t>
      </w:r>
      <w:proofErr w:type="gramStart"/>
      <w:r>
        <w:rPr>
          <w:rFonts w:ascii="Arial" w:hAnsi="Arial" w:cs="Arial"/>
          <w:b/>
        </w:rPr>
        <w:t xml:space="preserve">No   </w:t>
      </w:r>
      <w:r>
        <w:rPr>
          <w:noProof/>
          <w:lang w:val="en-GB" w:eastAsia="en-GB"/>
        </w:rPr>
        <mc:AlternateContent>
          <mc:Choice Requires="wpg">
            <w:drawing>
              <wp:inline distT="0" distB="0" distL="0" distR="0">
                <wp:extent cx="228600" cy="298450"/>
                <wp:effectExtent l="0" t="0" r="0" b="0"/>
                <wp:docPr id="56" name="Group 56"/>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57" name="Rectangle 57"/>
                        <wps:cNvSpPr/>
                        <wps:spPr>
                          <a:xfrm>
                            <a:off x="0" y="0"/>
                            <a:ext cx="228600" cy="298450"/>
                          </a:xfrm>
                          <a:prstGeom prst="rect">
                            <a:avLst/>
                          </a:prstGeom>
                          <a:noFill/>
                        </wps:spPr>
                        <wps:bodyPr/>
                      </wps:wsp>
                    </wpg:wgp>
                  </a:graphicData>
                </a:graphic>
              </wp:inline>
            </w:drawing>
          </mc:Choice>
          <mc:Fallback>
            <w:pict>
              <v:group id="Group 56" o:spid="_x0000_s102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">
                <v:rect id="Rectangle 57" o:spid="_x0000_s102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w10:anchorlock/>
              </v:group>
            </w:pict>
          </mc:Fallback>
        </mc:AlternateContent>
      </w:r>
      <w:r>
        <w:rPr>
          <w:rFonts w:ascii="Arial" w:hAnsi="Arial" w:cs="Arial"/>
          <w:b/>
        </w:rPr>
        <w:t xml:space="preserve">  </w:t>
      </w:r>
      <w:proofErr w:type="spellStart"/>
      <w:r w:rsidR="00DB0D21">
        <w:rPr>
          <w:rFonts w:ascii="Arial" w:hAnsi="Arial" w:cs="Arial"/>
          <w:b/>
        </w:rPr>
        <w:t>No</w:t>
      </w:r>
      <w:proofErr w:type="spellEnd"/>
      <w:proofErr w:type="gramEnd"/>
    </w:p>
    <w:p w:rsidR="001A64D3" w:rsidRDefault="001A64D3" w:rsidP="001A64D3">
      <w:pPr>
        <w:spacing w:line="360" w:lineRule="auto"/>
        <w:ind w:left="360"/>
        <w:jc w:val="both"/>
        <w:rPr>
          <w:rFonts w:ascii="Arial" w:hAnsi="Arial" w:cs="Arial"/>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1A64D3" w:rsidTr="001A64D3">
        <w:trPr>
          <w:trHeight w:val="180"/>
        </w:trPr>
        <w:tc>
          <w:tcPr>
            <w:tcW w:w="8460" w:type="dxa"/>
            <w:tcBorders>
              <w:top w:val="single" w:sz="4" w:space="0" w:color="auto"/>
              <w:left w:val="single" w:sz="4" w:space="0" w:color="auto"/>
              <w:bottom w:val="single" w:sz="4" w:space="0" w:color="auto"/>
              <w:right w:val="single" w:sz="4" w:space="0" w:color="auto"/>
            </w:tcBorders>
          </w:tcPr>
          <w:p w:rsidR="001A64D3" w:rsidRDefault="001A64D3">
            <w:pPr>
              <w:spacing w:line="276" w:lineRule="auto"/>
              <w:rPr>
                <w:rFonts w:ascii="Arial" w:hAnsi="Arial" w:cs="Arial"/>
              </w:rPr>
            </w:pPr>
            <w:r>
              <w:rPr>
                <w:rFonts w:ascii="Arial" w:hAnsi="Arial" w:cs="Arial"/>
              </w:rPr>
              <w:t>Please give reasons for your answer</w:t>
            </w:r>
          </w:p>
          <w:p w:rsidR="002934D9" w:rsidRDefault="00565058" w:rsidP="00D3290E">
            <w:pPr>
              <w:spacing w:line="276" w:lineRule="auto"/>
              <w:jc w:val="both"/>
              <w:rPr>
                <w:rFonts w:ascii="Arial" w:hAnsi="Arial" w:cs="Arial"/>
              </w:rPr>
            </w:pPr>
            <w:r>
              <w:rPr>
                <w:rFonts w:ascii="Arial" w:hAnsi="Arial" w:cs="Arial"/>
              </w:rPr>
              <w:t xml:space="preserve">We think the rule is fine as far as it goes, but we consider that the </w:t>
            </w:r>
            <w:r w:rsidR="00954464">
              <w:rPr>
                <w:rFonts w:ascii="Arial" w:hAnsi="Arial" w:cs="Arial"/>
              </w:rPr>
              <w:t xml:space="preserve">standard of excellence amongst </w:t>
            </w:r>
            <w:r>
              <w:rPr>
                <w:rFonts w:ascii="Arial" w:hAnsi="Arial" w:cs="Arial"/>
              </w:rPr>
              <w:t xml:space="preserve">safeguarders is </w:t>
            </w:r>
            <w:r w:rsidR="00954464">
              <w:rPr>
                <w:rFonts w:ascii="Arial" w:hAnsi="Arial" w:cs="Arial"/>
              </w:rPr>
              <w:t xml:space="preserve">very varied and that this should be addressed by introducing training. </w:t>
            </w:r>
            <w:r w:rsidR="002934D9">
              <w:rPr>
                <w:rFonts w:ascii="Arial" w:hAnsi="Arial" w:cs="Arial"/>
              </w:rPr>
              <w:t>We therefore recommend</w:t>
            </w:r>
          </w:p>
          <w:p w:rsidR="001A64D3" w:rsidRPr="002934D9" w:rsidRDefault="00954464" w:rsidP="002934D9">
            <w:pPr>
              <w:pStyle w:val="ListParagraph"/>
              <w:numPr>
                <w:ilvl w:val="0"/>
                <w:numId w:val="9"/>
              </w:numPr>
              <w:spacing w:line="276" w:lineRule="auto"/>
              <w:jc w:val="both"/>
              <w:rPr>
                <w:rFonts w:ascii="Arial" w:hAnsi="Arial" w:cs="Arial"/>
              </w:rPr>
            </w:pPr>
            <w:r w:rsidRPr="002934D9">
              <w:rPr>
                <w:rFonts w:ascii="Arial" w:hAnsi="Arial" w:cs="Arial"/>
              </w:rPr>
              <w:t>The recognised trainers should be asked to set up an approved course and a rule should be enacted providing that after a certain date (fixed with regard to the practicalities of organizing this) only a person who has successfully completed this course should be eligible for appointment or re-appointment as safeguarder.</w:t>
            </w:r>
          </w:p>
          <w:p w:rsidR="002934D9" w:rsidRPr="002934D9" w:rsidRDefault="002934D9" w:rsidP="002934D9">
            <w:pPr>
              <w:pStyle w:val="ListParagraph"/>
              <w:numPr>
                <w:ilvl w:val="0"/>
                <w:numId w:val="9"/>
              </w:numPr>
              <w:spacing w:line="276" w:lineRule="auto"/>
              <w:jc w:val="both"/>
              <w:rPr>
                <w:rFonts w:ascii="Arial" w:hAnsi="Arial" w:cs="Arial"/>
              </w:rPr>
            </w:pPr>
            <w:r w:rsidRPr="002934D9">
              <w:rPr>
                <w:rFonts w:ascii="Arial" w:hAnsi="Arial" w:cs="Arial"/>
              </w:rPr>
              <w:t>A rule should be enacted requiring safeguarders to attend Continuing Professional Development courses as a condition of remaining in office.</w:t>
            </w:r>
          </w:p>
          <w:p w:rsidR="002934D9" w:rsidRPr="002934D9" w:rsidRDefault="00DB0D21" w:rsidP="002934D9">
            <w:pPr>
              <w:pStyle w:val="ListParagraph"/>
              <w:numPr>
                <w:ilvl w:val="0"/>
                <w:numId w:val="9"/>
              </w:numPr>
              <w:spacing w:line="276" w:lineRule="auto"/>
              <w:jc w:val="both"/>
              <w:rPr>
                <w:rFonts w:ascii="Arial" w:hAnsi="Arial" w:cs="Arial"/>
              </w:rPr>
            </w:pPr>
            <w:r>
              <w:rPr>
                <w:rFonts w:ascii="Arial" w:hAnsi="Arial" w:cs="Arial"/>
              </w:rPr>
              <w:t>There should be provision for the mentoring of safeguarders and the monitoring of their reports. The mode of identifying the suitably qualified persons to be mentors\monitors could perhaps be addressed in the Bill, to be introduced later this year, implementing the proposals of the Civil Courts Review.</w:t>
            </w:r>
            <w:r w:rsidR="00EA78D0">
              <w:rPr>
                <w:rFonts w:ascii="Arial" w:hAnsi="Arial" w:cs="Arial"/>
              </w:rPr>
              <w:t xml:space="preserve"> </w:t>
            </w:r>
            <w:r w:rsidR="00EA78D0" w:rsidRPr="00EA78D0">
              <w:rPr>
                <w:rFonts w:ascii="Arial" w:hAnsi="Arial" w:cs="Arial"/>
              </w:rPr>
              <w:t xml:space="preserve">These matters are </w:t>
            </w:r>
            <w:r w:rsidR="00EA78D0">
              <w:rPr>
                <w:rFonts w:ascii="Arial" w:hAnsi="Arial" w:cs="Arial"/>
              </w:rPr>
              <w:t xml:space="preserve">mentioned </w:t>
            </w:r>
            <w:r w:rsidR="00EA78D0" w:rsidRPr="00EA78D0">
              <w:rPr>
                <w:rFonts w:ascii="Arial" w:hAnsi="Arial" w:cs="Arial"/>
              </w:rPr>
              <w:t>in paragraphs 100 to 112 of the Report of that Review.</w:t>
            </w:r>
          </w:p>
          <w:p w:rsidR="001A64D3" w:rsidRDefault="001A64D3">
            <w:pPr>
              <w:spacing w:line="276" w:lineRule="auto"/>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jc w:val="both"/>
        <w:rPr>
          <w:rFonts w:ascii="Arial" w:hAnsi="Arial" w:cs="Arial"/>
        </w:rPr>
      </w:pPr>
    </w:p>
    <w:p w:rsidR="001A64D3" w:rsidRDefault="001A64D3" w:rsidP="00047C64">
      <w:pPr>
        <w:numPr>
          <w:ilvl w:val="0"/>
          <w:numId w:val="4"/>
        </w:numPr>
        <w:ind w:left="714" w:hanging="357"/>
        <w:jc w:val="both"/>
        <w:rPr>
          <w:rFonts w:ascii="Arial" w:hAnsi="Arial" w:cs="Arial"/>
          <w:b/>
        </w:rPr>
      </w:pPr>
      <w:r>
        <w:rPr>
          <w:rFonts w:ascii="Arial" w:hAnsi="Arial" w:cs="Arial"/>
          <w:b/>
        </w:rPr>
        <w:t xml:space="preserve">Are you of the view that the terms of Rule 3.8 of the Act of Sederunt (Child Care and Maintenance Rules) 1997 remain appropriate? If not, please provide details as to how this rule should be amended. </w:t>
      </w:r>
    </w:p>
    <w:p w:rsidR="001A64D3" w:rsidRDefault="001A64D3" w:rsidP="001A64D3">
      <w:pPr>
        <w:ind w:left="357"/>
        <w:jc w:val="both"/>
        <w:rPr>
          <w:rFonts w:ascii="Arial" w:hAnsi="Arial" w:cs="Arial"/>
          <w:b/>
        </w:rPr>
      </w:pPr>
    </w:p>
    <w:p w:rsidR="001A64D3" w:rsidRDefault="001A64D3" w:rsidP="001A64D3">
      <w:pPr>
        <w:spacing w:line="360" w:lineRule="auto"/>
        <w:ind w:left="360"/>
        <w:jc w:val="both"/>
        <w:rPr>
          <w:rFonts w:ascii="Arial" w:hAnsi="Arial" w:cs="Arial"/>
          <w:b/>
        </w:rPr>
      </w:pP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53" name="Group 53"/>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54" name="Rectangle 54"/>
                        <wps:cNvSpPr/>
                        <wps:spPr>
                          <a:xfrm>
                            <a:off x="0" y="0"/>
                            <a:ext cx="228600" cy="298450"/>
                          </a:xfrm>
                          <a:prstGeom prst="rect">
                            <a:avLst/>
                          </a:prstGeom>
                          <a:noFill/>
                        </wps:spPr>
                        <wps:bodyPr/>
                      </wps:wsp>
                      <wps:wsp>
                        <wps:cNvPr id="55" name="Rectangle 55"/>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53" o:spid="_x0000_s104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">
                <v:rect id="Rectangle 54" o:spid="_x0000_s104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rect id="Rectangle 55" o:spid="_x0000_s1048"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930BE4" w:rsidRDefault="00930BE4" w:rsidP="001A64D3"/>
                    </w:txbxContent>
                  </v:textbox>
                </v:rect>
                <w10:anchorlock/>
              </v:group>
            </w:pict>
          </mc:Fallback>
        </mc:AlternateContent>
      </w:r>
      <w:r>
        <w:rPr>
          <w:rFonts w:ascii="Arial" w:hAnsi="Arial" w:cs="Arial"/>
          <w:b/>
        </w:rPr>
        <w:t xml:space="preserve">       No   </w:t>
      </w:r>
      <w:r>
        <w:rPr>
          <w:noProof/>
          <w:lang w:val="en-GB" w:eastAsia="en-GB"/>
        </w:rPr>
        <mc:AlternateContent>
          <mc:Choice Requires="wpg">
            <w:drawing>
              <wp:inline distT="0" distB="0" distL="0" distR="0">
                <wp:extent cx="228600" cy="298450"/>
                <wp:effectExtent l="0" t="0" r="0" b="25400"/>
                <wp:docPr id="50" name="Group 50"/>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51" name="Rectangle 51"/>
                        <wps:cNvSpPr/>
                        <wps:spPr>
                          <a:xfrm>
                            <a:off x="0" y="0"/>
                            <a:ext cx="228600" cy="298450"/>
                          </a:xfrm>
                          <a:prstGeom prst="rect">
                            <a:avLst/>
                          </a:prstGeom>
                          <a:noFill/>
                        </wps:spPr>
                        <wps:bodyPr/>
                      </wps:wsp>
                      <wps:wsp>
                        <wps:cNvPr id="52" name="Rectangle 52"/>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D86582" w:rsidRDefault="00D86582" w:rsidP="001A64D3">
                              <w:pPr>
                                <w:rPr>
                                  <w:vertAlign w:val="superscript"/>
                                  <w:lang w:val="en-GB"/>
                                </w:rPr>
                              </w:pPr>
                              <w:r>
                                <w:rPr>
                                  <w:vertAlign w:val="superscript"/>
                                  <w:lang w:val="en-GB"/>
                                </w:rPr>
                                <w:t>X</w:t>
                              </w:r>
                            </w:p>
                          </w:txbxContent>
                        </wps:txbx>
                        <wps:bodyPr rot="0" vert="horz" wrap="square" lIns="91440" tIns="45720" rIns="91440" bIns="45720" anchor="t" anchorCtr="0" upright="1">
                          <a:noAutofit/>
                        </wps:bodyPr>
                      </wps:wsp>
                    </wpg:wgp>
                  </a:graphicData>
                </a:graphic>
              </wp:inline>
            </w:drawing>
          </mc:Choice>
          <mc:Fallback>
            <w:pict>
              <v:group id="Group 50" o:spid="_x0000_s1049"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">
                <v:rect id="Rectangle 51" o:spid="_x0000_s1050"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rect id="Rectangle 52" o:spid="_x0000_s1051"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930BE4" w:rsidRPr="00D86582" w:rsidRDefault="00D86582" w:rsidP="001A64D3">
                        <w:pPr>
                          <w:rPr>
                            <w:vertAlign w:val="superscript"/>
                            <w:lang w:val="en-GB"/>
                          </w:rPr>
                        </w:pPr>
                        <w:r>
                          <w:rPr>
                            <w:vertAlign w:val="superscript"/>
                            <w:lang w:val="en-GB"/>
                          </w:rPr>
                          <w:t>X</w:t>
                        </w:r>
                      </w:p>
                    </w:txbxContent>
                  </v:textbox>
                </v:rect>
                <w10:anchorlock/>
              </v:group>
            </w:pict>
          </mc:Fallback>
        </mc:AlternateContent>
      </w:r>
      <w:r>
        <w:rPr>
          <w:rFonts w:ascii="Arial" w:hAnsi="Arial" w:cs="Arial"/>
          <w:b/>
        </w:rPr>
        <w:t xml:space="preserve">  </w:t>
      </w:r>
    </w:p>
    <w:p w:rsidR="001A64D3" w:rsidRDefault="001A64D3" w:rsidP="001A64D3">
      <w:pPr>
        <w:spacing w:line="360" w:lineRule="auto"/>
        <w:ind w:left="360"/>
        <w:jc w:val="both"/>
        <w:rPr>
          <w:rFonts w:ascii="Arial" w:hAnsi="Arial" w:cs="Arial"/>
          <w:b/>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1A64D3" w:rsidTr="001A64D3">
        <w:trPr>
          <w:trHeight w:val="1260"/>
        </w:trPr>
        <w:tc>
          <w:tcPr>
            <w:tcW w:w="864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D9224B" w:rsidRDefault="00D9224B">
            <w:pPr>
              <w:spacing w:line="360" w:lineRule="auto"/>
              <w:jc w:val="both"/>
              <w:rPr>
                <w:rFonts w:ascii="Arial" w:hAnsi="Arial" w:cs="Arial"/>
              </w:rPr>
            </w:pPr>
            <w:r>
              <w:rPr>
                <w:rFonts w:ascii="Arial" w:hAnsi="Arial" w:cs="Arial"/>
              </w:rPr>
              <w:t>Considering that the safeguarder is obliged to make enquiries under r 3.8(d) we</w:t>
            </w:r>
            <w:r w:rsidR="00530B36">
              <w:rPr>
                <w:rFonts w:ascii="Arial" w:hAnsi="Arial" w:cs="Arial"/>
              </w:rPr>
              <w:t xml:space="preserve"> consider that the court should, </w:t>
            </w:r>
            <w:r>
              <w:rPr>
                <w:rFonts w:ascii="Arial" w:hAnsi="Arial" w:cs="Arial"/>
              </w:rPr>
              <w:t>whether the safeguarder i</w:t>
            </w:r>
            <w:r w:rsidR="00530B36">
              <w:rPr>
                <w:rFonts w:ascii="Arial" w:hAnsi="Arial" w:cs="Arial"/>
              </w:rPr>
              <w:t xml:space="preserve">ntends to become a party or not, be informed of the results of these enquiries and </w:t>
            </w:r>
            <w:r w:rsidR="00D3290E">
              <w:rPr>
                <w:rFonts w:ascii="Arial" w:hAnsi="Arial" w:cs="Arial"/>
              </w:rPr>
              <w:t xml:space="preserve">of </w:t>
            </w:r>
            <w:r w:rsidR="00530B36">
              <w:rPr>
                <w:rFonts w:ascii="Arial" w:hAnsi="Arial" w:cs="Arial"/>
              </w:rPr>
              <w:t>the safeguarder’s conclusions as to the welfare of the child.</w:t>
            </w:r>
            <w:r>
              <w:rPr>
                <w:rFonts w:ascii="Arial" w:hAnsi="Arial" w:cs="Arial"/>
              </w:rPr>
              <w:t xml:space="preserve"> If this is not done there is a risk that relevant information will not reach the decision maker – and </w:t>
            </w:r>
            <w:r>
              <w:rPr>
                <w:rFonts w:ascii="Arial" w:hAnsi="Arial" w:cs="Arial"/>
              </w:rPr>
              <w:lastRenderedPageBreak/>
              <w:t xml:space="preserve">experience tells that this can be dangerous. In order that there </w:t>
            </w:r>
            <w:proofErr w:type="gramStart"/>
            <w:r>
              <w:rPr>
                <w:rFonts w:ascii="Arial" w:hAnsi="Arial" w:cs="Arial"/>
              </w:rPr>
              <w:t>be</w:t>
            </w:r>
            <w:proofErr w:type="gramEnd"/>
            <w:r>
              <w:rPr>
                <w:rFonts w:ascii="Arial" w:hAnsi="Arial" w:cs="Arial"/>
              </w:rPr>
              <w:t xml:space="preserve"> a permanent record, this report should be in writing. We would therefore recommend</w:t>
            </w:r>
            <w:r w:rsidR="00530B36">
              <w:rPr>
                <w:rFonts w:ascii="Arial" w:hAnsi="Arial" w:cs="Arial"/>
              </w:rPr>
              <w:t xml:space="preserve">: </w:t>
            </w:r>
          </w:p>
          <w:p w:rsidR="00530B36" w:rsidRPr="00530B36" w:rsidRDefault="00530B36" w:rsidP="00047C64">
            <w:pPr>
              <w:pStyle w:val="ListParagraph"/>
              <w:numPr>
                <w:ilvl w:val="0"/>
                <w:numId w:val="7"/>
              </w:numPr>
              <w:spacing w:after="200" w:line="276" w:lineRule="auto"/>
              <w:jc w:val="both"/>
              <w:rPr>
                <w:rFonts w:ascii="Arial" w:hAnsi="Arial" w:cs="Arial"/>
                <w:b/>
              </w:rPr>
            </w:pPr>
            <w:r w:rsidRPr="00530B36">
              <w:rPr>
                <w:rFonts w:ascii="Arial" w:hAnsi="Arial" w:cs="Arial"/>
              </w:rPr>
              <w:t xml:space="preserve">an amendment of r 3.8(d) </w:t>
            </w:r>
            <w:r>
              <w:rPr>
                <w:rFonts w:ascii="Arial" w:hAnsi="Arial" w:cs="Arial"/>
              </w:rPr>
              <w:t xml:space="preserve">by </w:t>
            </w:r>
            <w:r w:rsidRPr="00530B36">
              <w:rPr>
                <w:rFonts w:ascii="Arial" w:hAnsi="Arial" w:cs="Arial"/>
              </w:rPr>
              <w:t>inserting after ‘appropriate’ the words ‘with a view to assessing  where the best interests of the child lie and transmit to the</w:t>
            </w:r>
            <w:r w:rsidR="002934D9">
              <w:rPr>
                <w:rFonts w:ascii="Arial" w:hAnsi="Arial" w:cs="Arial"/>
              </w:rPr>
              <w:t xml:space="preserve"> sheriff a report thereon.’ and</w:t>
            </w:r>
          </w:p>
          <w:p w:rsidR="00530B36" w:rsidRPr="00530B36" w:rsidRDefault="00530B36" w:rsidP="00047C64">
            <w:pPr>
              <w:pStyle w:val="ListParagraph"/>
              <w:numPr>
                <w:ilvl w:val="0"/>
                <w:numId w:val="7"/>
              </w:numPr>
              <w:spacing w:after="200" w:line="276" w:lineRule="auto"/>
              <w:jc w:val="both"/>
              <w:rPr>
                <w:rFonts w:ascii="Arial" w:hAnsi="Arial" w:cs="Arial"/>
                <w:b/>
              </w:rPr>
            </w:pPr>
            <w:r w:rsidRPr="00530B36">
              <w:rPr>
                <w:rFonts w:ascii="Arial" w:hAnsi="Arial" w:cs="Arial"/>
              </w:rPr>
              <w:t>a new provision as follows: ‘Reports to the sheriff under paragraphs (c) and (d) hereof must, unless the safeguarder can show that exceptional circumstances make this impracticable, be made in written form’.</w:t>
            </w:r>
          </w:p>
          <w:p w:rsidR="00737471" w:rsidRDefault="00737471">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b/>
              </w:rPr>
            </w:pPr>
          </w:p>
        </w:tc>
      </w:tr>
    </w:tbl>
    <w:p w:rsidR="001A64D3" w:rsidRDefault="001A64D3" w:rsidP="001A64D3">
      <w:pPr>
        <w:spacing w:line="360" w:lineRule="auto"/>
        <w:ind w:left="360"/>
        <w:jc w:val="both"/>
        <w:rPr>
          <w:rFonts w:ascii="Arial" w:hAnsi="Arial" w:cs="Arial"/>
          <w:b/>
        </w:rPr>
      </w:pPr>
    </w:p>
    <w:p w:rsidR="001A64D3" w:rsidRDefault="001A64D3" w:rsidP="001A64D3">
      <w:pPr>
        <w:spacing w:line="360" w:lineRule="auto"/>
        <w:ind w:left="360"/>
        <w:jc w:val="both"/>
        <w:rPr>
          <w:rFonts w:ascii="Arial" w:hAnsi="Arial" w:cs="Arial"/>
          <w:b/>
        </w:rPr>
      </w:pPr>
    </w:p>
    <w:p w:rsidR="001A64D3" w:rsidRDefault="001A64D3" w:rsidP="001A64D3">
      <w:pPr>
        <w:ind w:left="360"/>
        <w:jc w:val="both"/>
        <w:rPr>
          <w:rFonts w:ascii="Arial" w:hAnsi="Arial" w:cs="Arial"/>
          <w:b/>
        </w:rPr>
      </w:pPr>
      <w:r>
        <w:rPr>
          <w:rFonts w:ascii="Arial" w:hAnsi="Arial" w:cs="Arial"/>
          <w:b/>
        </w:rPr>
        <w:t xml:space="preserve">6.  Should Rule 3.22 which sets out the provisions for applications for evidence of submissions by live link, also be applicable to proceedings under the 1995 Act? </w:t>
      </w:r>
    </w:p>
    <w:p w:rsidR="001A64D3" w:rsidRDefault="001A64D3" w:rsidP="001A64D3">
      <w:pPr>
        <w:jc w:val="both"/>
        <w:rPr>
          <w:rFonts w:ascii="Arial" w:hAnsi="Arial" w:cs="Arial"/>
        </w:rPr>
      </w:pPr>
    </w:p>
    <w:p w:rsidR="001A64D3" w:rsidRDefault="001A64D3" w:rsidP="001A64D3">
      <w:pPr>
        <w:ind w:left="357"/>
        <w:jc w:val="both"/>
        <w:rPr>
          <w:rFonts w:ascii="Arial" w:hAnsi="Arial" w:cs="Arial"/>
        </w:rPr>
      </w:pPr>
      <w:r>
        <w:rPr>
          <w:rFonts w:ascii="Arial" w:hAnsi="Arial" w:cs="Arial"/>
        </w:rPr>
        <w:t xml:space="preserve">This question specifically refers to a situation where a witness may require </w:t>
      </w:r>
      <w:proofErr w:type="gramStart"/>
      <w:r>
        <w:rPr>
          <w:rFonts w:ascii="Arial" w:hAnsi="Arial" w:cs="Arial"/>
        </w:rPr>
        <w:t>to give</w:t>
      </w:r>
      <w:proofErr w:type="gramEnd"/>
      <w:r>
        <w:rPr>
          <w:rFonts w:ascii="Arial" w:hAnsi="Arial" w:cs="Arial"/>
        </w:rPr>
        <w:t xml:space="preserve"> evidence at an Exclusion Order hearing under the 1995 Act.</w:t>
      </w:r>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130810</wp:posOffset>
                </wp:positionV>
                <wp:extent cx="187325" cy="183515"/>
                <wp:effectExtent l="0" t="0" r="22225" b="260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6pt;margin-top:10.3pt;width:14.7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b9HwIAAD0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"/>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130810</wp:posOffset>
                </wp:positionV>
                <wp:extent cx="187325" cy="183515"/>
                <wp:effectExtent l="0" t="0" r="22225" b="260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3515"/>
                        </a:xfrm>
                        <a:prstGeom prst="rect">
                          <a:avLst/>
                        </a:prstGeom>
                        <a:solidFill>
                          <a:srgbClr val="FFFFFF"/>
                        </a:solidFill>
                        <a:ln w="9525">
                          <a:solidFill>
                            <a:srgbClr val="000000"/>
                          </a:solidFill>
                          <a:miter lim="800000"/>
                          <a:headEnd/>
                          <a:tailEnd/>
                        </a:ln>
                      </wps:spPr>
                      <wps:txbx>
                        <w:txbxContent>
                          <w:p w:rsidR="00930BE4" w:rsidRPr="00D86582" w:rsidRDefault="00D86582" w:rsidP="00D3290E">
                            <w:pPr>
                              <w:jc w:val="center"/>
                              <w:rPr>
                                <w:vertAlign w:val="superscript"/>
                                <w:lang w:val="en-GB"/>
                              </w:rPr>
                            </w:pPr>
                            <w:r>
                              <w:rPr>
                                <w:vertAlign w:val="superscript"/>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left:0;text-align:left;margin-left:54pt;margin-top:10.3pt;width:14.7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">
                <v:textbox>
                  <w:txbxContent>
                    <w:p w:rsidR="00930BE4" w:rsidRPr="00D86582" w:rsidRDefault="00D86582" w:rsidP="00D3290E">
                      <w:pPr>
                        <w:jc w:val="center"/>
                        <w:rPr>
                          <w:vertAlign w:val="superscript"/>
                          <w:lang w:val="en-GB"/>
                        </w:rPr>
                      </w:pPr>
                      <w:r>
                        <w:rPr>
                          <w:vertAlign w:val="superscript"/>
                          <w:lang w:val="en-GB"/>
                        </w:rPr>
                        <w:t>X</w:t>
                      </w:r>
                    </w:p>
                  </w:txbxContent>
                </v:textbox>
              </v:rect>
            </w:pict>
          </mc:Fallback>
        </mc:AlternateContent>
      </w:r>
      <w:r>
        <w:rPr>
          <w:rFonts w:ascii="Arial" w:hAnsi="Arial" w:cs="Arial"/>
          <w:b/>
        </w:rPr>
        <w:t xml:space="preserve">Yes    </w:t>
      </w:r>
      <w:r>
        <w:rPr>
          <w:noProof/>
          <w:lang w:val="en-GB" w:eastAsia="en-GB"/>
        </w:rPr>
        <mc:AlternateContent>
          <mc:Choice Requires="wpg">
            <w:drawing>
              <wp:inline distT="0" distB="0" distL="0" distR="0">
                <wp:extent cx="228600" cy="298450"/>
                <wp:effectExtent l="0" t="0" r="0" b="0"/>
                <wp:docPr id="46" name="Group 46"/>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47" name="Rectangle 47"/>
                        <wps:cNvSpPr/>
                        <wps:spPr>
                          <a:xfrm>
                            <a:off x="0" y="0"/>
                            <a:ext cx="228600" cy="298450"/>
                          </a:xfrm>
                          <a:prstGeom prst="rect">
                            <a:avLst/>
                          </a:prstGeom>
                          <a:noFill/>
                        </wps:spPr>
                        <wps:bodyPr/>
                      </wps:wsp>
                    </wpg:wgp>
                  </a:graphicData>
                </a:graphic>
              </wp:inline>
            </w:drawing>
          </mc:Choice>
          <mc:Fallback>
            <w:pict>
              <v:group id="Group 46" o:spid="_x0000_s102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">
                <v:rect id="Rectangle 47" o:spid="_x0000_s102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w10:anchorlock/>
              </v:group>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0"/>
                <wp:docPr id="44" name="Group 44"/>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45" name="Rectangle 45"/>
                        <wps:cNvSpPr/>
                        <wps:spPr>
                          <a:xfrm>
                            <a:off x="0" y="0"/>
                            <a:ext cx="228600" cy="298450"/>
                          </a:xfrm>
                          <a:prstGeom prst="rect">
                            <a:avLst/>
                          </a:prstGeom>
                          <a:noFill/>
                        </wps:spPr>
                        <wps:bodyPr/>
                      </wps:wsp>
                    </wpg:wgp>
                  </a:graphicData>
                </a:graphic>
              </wp:inline>
            </w:drawing>
          </mc:Choice>
          <mc:Fallback>
            <w:pict>
              <v:group id="Group 44" o:spid="_x0000_s102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">
                <v:rect id="Rectangle 45" o:spid="_x0000_s102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w10:anchorlock/>
              </v:group>
            </w:pict>
          </mc:Fallback>
        </mc:AlternateContent>
      </w:r>
      <w:r>
        <w:rPr>
          <w:rFonts w:ascii="Arial" w:hAnsi="Arial" w:cs="Arial"/>
          <w:b/>
        </w:rPr>
        <w:t xml:space="preserve">  </w:t>
      </w:r>
    </w:p>
    <w:p w:rsidR="001A64D3" w:rsidRDefault="00115FD5" w:rsidP="001A64D3">
      <w:pPr>
        <w:spacing w:line="360" w:lineRule="auto"/>
        <w:ind w:left="360"/>
        <w:jc w:val="both"/>
        <w:rPr>
          <w:rFonts w:ascii="Arial" w:hAnsi="Arial" w:cs="Arial"/>
          <w:b/>
        </w:rPr>
      </w:pPr>
      <w:r>
        <w:rPr>
          <w:rFonts w:ascii="Arial" w:hAnsi="Arial" w:cs="Arial"/>
          <w:b/>
        </w:rPr>
        <w:t>BUT SEE BELOW</w:t>
      </w:r>
    </w:p>
    <w:tbl>
      <w:tblPr>
        <w:tblW w:w="0" w:type="auto"/>
        <w:tblInd w:w="468" w:type="dxa"/>
        <w:tblBorders>
          <w:top w:val="single" w:sz="4" w:space="0" w:color="auto"/>
        </w:tblBorders>
        <w:tblLook w:val="04A0" w:firstRow="1" w:lastRow="0" w:firstColumn="1" w:lastColumn="0" w:noHBand="0" w:noVBand="1"/>
      </w:tblPr>
      <w:tblGrid>
        <w:gridCol w:w="8280"/>
      </w:tblGrid>
      <w:tr w:rsidR="001A64D3" w:rsidTr="001A64D3">
        <w:trPr>
          <w:trHeight w:val="100"/>
        </w:trPr>
        <w:tc>
          <w:tcPr>
            <w:tcW w:w="828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D3290E" w:rsidRDefault="00D3290E">
            <w:pPr>
              <w:spacing w:line="360" w:lineRule="auto"/>
              <w:jc w:val="both"/>
              <w:rPr>
                <w:rFonts w:ascii="Arial" w:hAnsi="Arial" w:cs="Arial"/>
              </w:rPr>
            </w:pPr>
          </w:p>
          <w:p w:rsidR="00933AD3" w:rsidRPr="00933AD3" w:rsidRDefault="004A6820" w:rsidP="00933AD3">
            <w:pPr>
              <w:pStyle w:val="ListParagraph"/>
              <w:numPr>
                <w:ilvl w:val="0"/>
                <w:numId w:val="10"/>
              </w:numPr>
              <w:spacing w:line="360" w:lineRule="auto"/>
              <w:jc w:val="both"/>
              <w:rPr>
                <w:rFonts w:ascii="Arial" w:hAnsi="Arial" w:cs="Arial"/>
              </w:rPr>
            </w:pPr>
            <w:r w:rsidRPr="00933AD3">
              <w:rPr>
                <w:rFonts w:ascii="Arial" w:hAnsi="Arial" w:cs="Arial"/>
              </w:rPr>
              <w:t>We can see no reason why the live link provisions should not be applicable to pending proceedings under the 1995 Act.</w:t>
            </w:r>
          </w:p>
          <w:p w:rsidR="001A64D3" w:rsidRPr="00933AD3" w:rsidRDefault="00D86582" w:rsidP="00933AD3">
            <w:pPr>
              <w:pStyle w:val="ListParagraph"/>
              <w:numPr>
                <w:ilvl w:val="0"/>
                <w:numId w:val="10"/>
              </w:numPr>
              <w:spacing w:line="360" w:lineRule="auto"/>
              <w:jc w:val="both"/>
              <w:rPr>
                <w:rFonts w:ascii="Arial" w:hAnsi="Arial" w:cs="Arial"/>
              </w:rPr>
            </w:pPr>
            <w:r w:rsidRPr="00933AD3">
              <w:rPr>
                <w:rFonts w:ascii="Arial" w:hAnsi="Arial" w:cs="Arial"/>
              </w:rPr>
              <w:t xml:space="preserve">We </w:t>
            </w:r>
            <w:r w:rsidR="00A9103C" w:rsidRPr="00933AD3">
              <w:rPr>
                <w:rFonts w:ascii="Arial" w:hAnsi="Arial" w:cs="Arial"/>
              </w:rPr>
              <w:t>note that it is proposed that live link procedure should be available for a ‘submission’, wh</w:t>
            </w:r>
            <w:r w:rsidR="006373DE" w:rsidRPr="00933AD3">
              <w:rPr>
                <w:rFonts w:ascii="Arial" w:hAnsi="Arial" w:cs="Arial"/>
              </w:rPr>
              <w:t>ich</w:t>
            </w:r>
            <w:r w:rsidR="00A9103C" w:rsidRPr="00933AD3">
              <w:rPr>
                <w:rFonts w:ascii="Arial" w:hAnsi="Arial" w:cs="Arial"/>
              </w:rPr>
              <w:t xml:space="preserve"> is defined in </w:t>
            </w:r>
            <w:r w:rsidR="006373DE" w:rsidRPr="00933AD3">
              <w:rPr>
                <w:rFonts w:ascii="Arial" w:hAnsi="Arial" w:cs="Arial"/>
              </w:rPr>
              <w:t xml:space="preserve">paragraph (2) in </w:t>
            </w:r>
            <w:r w:rsidR="00A9103C" w:rsidRPr="00933AD3">
              <w:rPr>
                <w:rFonts w:ascii="Arial" w:hAnsi="Arial" w:cs="Arial"/>
              </w:rPr>
              <w:t xml:space="preserve">terms of oral submissions made to the court by a party or a party’s representative. </w:t>
            </w:r>
            <w:r w:rsidR="00975703" w:rsidRPr="00933AD3">
              <w:rPr>
                <w:rFonts w:ascii="Arial" w:hAnsi="Arial" w:cs="Arial"/>
              </w:rPr>
              <w:t>The purpose of employing the live link is to provide child</w:t>
            </w:r>
            <w:r w:rsidR="00933AD3">
              <w:rPr>
                <w:rFonts w:ascii="Arial" w:hAnsi="Arial" w:cs="Arial"/>
              </w:rPr>
              <w:t>ren</w:t>
            </w:r>
            <w:r w:rsidR="00975703" w:rsidRPr="00933AD3">
              <w:rPr>
                <w:rFonts w:ascii="Arial" w:hAnsi="Arial" w:cs="Arial"/>
              </w:rPr>
              <w:t xml:space="preserve"> </w:t>
            </w:r>
            <w:r w:rsidR="00933AD3">
              <w:rPr>
                <w:rFonts w:ascii="Arial" w:hAnsi="Arial" w:cs="Arial"/>
              </w:rPr>
              <w:t xml:space="preserve">and other vulnerable persons </w:t>
            </w:r>
            <w:r w:rsidR="00975703" w:rsidRPr="00933AD3">
              <w:rPr>
                <w:rFonts w:ascii="Arial" w:hAnsi="Arial" w:cs="Arial"/>
              </w:rPr>
              <w:t>with</w:t>
            </w:r>
            <w:r w:rsidR="00933AD3">
              <w:rPr>
                <w:rFonts w:ascii="Arial" w:hAnsi="Arial" w:cs="Arial"/>
              </w:rPr>
              <w:t xml:space="preserve"> protection from</w:t>
            </w:r>
            <w:r w:rsidR="00975703" w:rsidRPr="00933AD3">
              <w:rPr>
                <w:rFonts w:ascii="Arial" w:hAnsi="Arial" w:cs="Arial"/>
              </w:rPr>
              <w:t xml:space="preserve"> confrontation with a person who might intimidate them</w:t>
            </w:r>
            <w:r w:rsidR="006373DE" w:rsidRPr="00933AD3">
              <w:rPr>
                <w:rFonts w:ascii="Arial" w:hAnsi="Arial" w:cs="Arial"/>
              </w:rPr>
              <w:t>. In most cases submi</w:t>
            </w:r>
            <w:r w:rsidR="00933AD3">
              <w:rPr>
                <w:rFonts w:ascii="Arial" w:hAnsi="Arial" w:cs="Arial"/>
              </w:rPr>
              <w:t>ssions are made by solicitors,</w:t>
            </w:r>
            <w:r w:rsidR="006373DE" w:rsidRPr="00933AD3">
              <w:rPr>
                <w:rFonts w:ascii="Arial" w:hAnsi="Arial" w:cs="Arial"/>
              </w:rPr>
              <w:t xml:space="preserve"> counsel </w:t>
            </w:r>
            <w:r w:rsidR="00933AD3">
              <w:rPr>
                <w:rFonts w:ascii="Arial" w:hAnsi="Arial" w:cs="Arial"/>
              </w:rPr>
              <w:t xml:space="preserve">or providers of </w:t>
            </w:r>
            <w:r w:rsidR="00933AD3">
              <w:rPr>
                <w:rFonts w:ascii="Arial" w:hAnsi="Arial" w:cs="Arial"/>
              </w:rPr>
              <w:lastRenderedPageBreak/>
              <w:t>advocacy services</w:t>
            </w:r>
            <w:r w:rsidR="00437A25">
              <w:rPr>
                <w:rFonts w:ascii="Arial" w:hAnsi="Arial" w:cs="Arial"/>
              </w:rPr>
              <w:t xml:space="preserve"> </w:t>
            </w:r>
            <w:r w:rsidR="006373DE" w:rsidRPr="00933AD3">
              <w:rPr>
                <w:rFonts w:ascii="Arial" w:hAnsi="Arial" w:cs="Arial"/>
              </w:rPr>
              <w:t>and w</w:t>
            </w:r>
            <w:r w:rsidR="00975703" w:rsidRPr="00933AD3">
              <w:rPr>
                <w:rFonts w:ascii="Arial" w:hAnsi="Arial" w:cs="Arial"/>
              </w:rPr>
              <w:t>e have no impression th</w:t>
            </w:r>
            <w:r w:rsidR="00437A25">
              <w:rPr>
                <w:rFonts w:ascii="Arial" w:hAnsi="Arial" w:cs="Arial"/>
              </w:rPr>
              <w:t xml:space="preserve">ese </w:t>
            </w:r>
            <w:r w:rsidR="00975703" w:rsidRPr="00933AD3">
              <w:rPr>
                <w:rFonts w:ascii="Arial" w:hAnsi="Arial" w:cs="Arial"/>
              </w:rPr>
              <w:t>require or desire such protection</w:t>
            </w:r>
            <w:r w:rsidR="006373DE" w:rsidRPr="00933AD3">
              <w:rPr>
                <w:rFonts w:ascii="Arial" w:hAnsi="Arial" w:cs="Arial"/>
              </w:rPr>
              <w:t xml:space="preserve"> and we believe that the court would not welcome any move towards introducing </w:t>
            </w:r>
            <w:r w:rsidR="00933AD3" w:rsidRPr="00933AD3">
              <w:rPr>
                <w:rFonts w:ascii="Arial" w:hAnsi="Arial" w:cs="Arial"/>
              </w:rPr>
              <w:t>submissions by live link by solicitors,</w:t>
            </w:r>
            <w:r w:rsidR="006373DE" w:rsidRPr="00933AD3">
              <w:rPr>
                <w:rFonts w:ascii="Arial" w:hAnsi="Arial" w:cs="Arial"/>
              </w:rPr>
              <w:t xml:space="preserve"> counsel </w:t>
            </w:r>
            <w:r w:rsidR="00933AD3" w:rsidRPr="00933AD3">
              <w:rPr>
                <w:rFonts w:ascii="Arial" w:hAnsi="Arial" w:cs="Arial"/>
              </w:rPr>
              <w:t>or providers of advocacy services</w:t>
            </w:r>
            <w:r w:rsidR="006373DE" w:rsidRPr="00933AD3">
              <w:rPr>
                <w:rFonts w:ascii="Arial" w:hAnsi="Arial" w:cs="Arial"/>
              </w:rPr>
              <w:t xml:space="preserve">. </w:t>
            </w:r>
            <w:r w:rsidR="00E27A6E" w:rsidRPr="00933AD3">
              <w:rPr>
                <w:rFonts w:ascii="Arial" w:hAnsi="Arial" w:cs="Arial"/>
              </w:rPr>
              <w:t xml:space="preserve">We acknowledge that a party acting for herself or himself, or a lay person, other than a person providing advocacy services, might desire such protection. </w:t>
            </w:r>
            <w:r w:rsidR="006373DE" w:rsidRPr="00933AD3">
              <w:rPr>
                <w:rFonts w:ascii="Arial" w:hAnsi="Arial" w:cs="Arial"/>
              </w:rPr>
              <w:t>We would therefore suggest</w:t>
            </w:r>
            <w:r w:rsidR="00E27A6E" w:rsidRPr="00933AD3">
              <w:rPr>
                <w:rFonts w:ascii="Arial" w:hAnsi="Arial" w:cs="Arial"/>
              </w:rPr>
              <w:t xml:space="preserve"> (</w:t>
            </w:r>
            <w:proofErr w:type="spellStart"/>
            <w:r w:rsidR="00E27A6E" w:rsidRPr="00933AD3">
              <w:rPr>
                <w:rFonts w:ascii="Arial" w:hAnsi="Arial" w:cs="Arial"/>
              </w:rPr>
              <w:t>i</w:t>
            </w:r>
            <w:proofErr w:type="spellEnd"/>
            <w:r w:rsidR="00E27A6E" w:rsidRPr="00933AD3">
              <w:rPr>
                <w:rFonts w:ascii="Arial" w:hAnsi="Arial" w:cs="Arial"/>
              </w:rPr>
              <w:t>)</w:t>
            </w:r>
            <w:r w:rsidR="006373DE" w:rsidRPr="00933AD3">
              <w:rPr>
                <w:rFonts w:ascii="Arial" w:hAnsi="Arial" w:cs="Arial"/>
              </w:rPr>
              <w:t xml:space="preserve"> that </w:t>
            </w:r>
            <w:r w:rsidR="00E27A6E" w:rsidRPr="00933AD3">
              <w:rPr>
                <w:rFonts w:ascii="Arial" w:hAnsi="Arial" w:cs="Arial"/>
              </w:rPr>
              <w:t>paragraph (1</w:t>
            </w:r>
            <w:proofErr w:type="gramStart"/>
            <w:r w:rsidR="00E27A6E" w:rsidRPr="00933AD3">
              <w:rPr>
                <w:rFonts w:ascii="Arial" w:hAnsi="Arial" w:cs="Arial"/>
              </w:rPr>
              <w:t>)(</w:t>
            </w:r>
            <w:proofErr w:type="gramEnd"/>
            <w:r w:rsidR="00E27A6E" w:rsidRPr="00933AD3">
              <w:rPr>
                <w:rFonts w:ascii="Arial" w:hAnsi="Arial" w:cs="Arial"/>
              </w:rPr>
              <w:t>b) be changed so as to</w:t>
            </w:r>
            <w:r w:rsidR="00975703" w:rsidRPr="00933AD3">
              <w:rPr>
                <w:rFonts w:ascii="Arial" w:hAnsi="Arial" w:cs="Arial"/>
              </w:rPr>
              <w:t xml:space="preserve"> </w:t>
            </w:r>
            <w:r w:rsidR="00E27A6E" w:rsidRPr="00933AD3">
              <w:rPr>
                <w:rFonts w:ascii="Arial" w:hAnsi="Arial" w:cs="Arial"/>
              </w:rPr>
              <w:t>read: ‘a submission is to be made by any party or party’s lay representative other than</w:t>
            </w:r>
            <w:r w:rsidR="00933AD3" w:rsidRPr="00933AD3">
              <w:rPr>
                <w:rFonts w:ascii="Arial" w:hAnsi="Arial" w:cs="Arial"/>
              </w:rPr>
              <w:t xml:space="preserve"> a provider of advocacy services</w:t>
            </w:r>
            <w:r w:rsidR="00E27A6E" w:rsidRPr="00933AD3">
              <w:rPr>
                <w:rFonts w:ascii="Arial" w:hAnsi="Arial" w:cs="Arial"/>
              </w:rPr>
              <w:t xml:space="preserve"> ’; and (ii) that the definition of ‘submission’ in paragraph (2) be changed by insertion of the </w:t>
            </w:r>
            <w:r w:rsidR="00933AD3" w:rsidRPr="00933AD3">
              <w:rPr>
                <w:rFonts w:ascii="Arial" w:hAnsi="Arial" w:cs="Arial"/>
              </w:rPr>
              <w:t>words ‘other than a solicitor, advocate or provider of advocacy services’ after the word ‘representative’ in line 2.</w:t>
            </w:r>
            <w:r w:rsidR="00E27A6E" w:rsidRPr="00933AD3">
              <w:rPr>
                <w:rFonts w:ascii="Arial" w:hAnsi="Arial" w:cs="Arial"/>
              </w:rPr>
              <w:t xml:space="preserve"> </w:t>
            </w:r>
          </w:p>
          <w:p w:rsidR="00933AD3" w:rsidRPr="00933AD3" w:rsidRDefault="00933AD3" w:rsidP="00933AD3">
            <w:pPr>
              <w:pStyle w:val="ListParagraph"/>
              <w:numPr>
                <w:ilvl w:val="0"/>
                <w:numId w:val="10"/>
              </w:numPr>
              <w:spacing w:line="360" w:lineRule="auto"/>
              <w:jc w:val="both"/>
              <w:rPr>
                <w:rFonts w:ascii="Arial" w:hAnsi="Arial" w:cs="Arial"/>
              </w:rPr>
            </w:pPr>
            <w:r w:rsidRPr="00933AD3">
              <w:rPr>
                <w:rFonts w:ascii="Arial" w:hAnsi="Arial" w:cs="Arial"/>
              </w:rPr>
              <w:t>We further suggest that there should be clarification of what is intended by ‘child’ in this rule.</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jc w:val="both"/>
        <w:rPr>
          <w:rFonts w:ascii="Arial" w:hAnsi="Arial" w:cs="Arial"/>
        </w:rPr>
      </w:pPr>
    </w:p>
    <w:p w:rsidR="001A64D3" w:rsidRDefault="001A64D3" w:rsidP="001A64D3">
      <w:pPr>
        <w:spacing w:line="360" w:lineRule="auto"/>
        <w:jc w:val="both"/>
        <w:rPr>
          <w:rFonts w:ascii="Arial" w:hAnsi="Arial" w:cs="Arial"/>
        </w:rPr>
      </w:pPr>
    </w:p>
    <w:p w:rsidR="001A64D3" w:rsidRDefault="001A64D3" w:rsidP="001A64D3">
      <w:pPr>
        <w:ind w:left="357"/>
        <w:jc w:val="both"/>
        <w:rPr>
          <w:rFonts w:ascii="Arial" w:hAnsi="Arial" w:cs="Arial"/>
          <w:b/>
        </w:rPr>
      </w:pPr>
    </w:p>
    <w:p w:rsidR="001A64D3" w:rsidRDefault="001A64D3" w:rsidP="001A64D3">
      <w:pPr>
        <w:ind w:left="357"/>
        <w:jc w:val="both"/>
        <w:rPr>
          <w:rFonts w:ascii="Arial" w:hAnsi="Arial" w:cs="Arial"/>
          <w:b/>
        </w:rPr>
      </w:pPr>
    </w:p>
    <w:p w:rsidR="001A64D3" w:rsidRDefault="001A64D3" w:rsidP="001A64D3">
      <w:pPr>
        <w:ind w:left="357"/>
        <w:jc w:val="both"/>
        <w:rPr>
          <w:rFonts w:ascii="Arial" w:hAnsi="Arial" w:cs="Arial"/>
          <w:b/>
        </w:rPr>
      </w:pPr>
    </w:p>
    <w:p w:rsidR="001A64D3" w:rsidRDefault="001A64D3" w:rsidP="001A64D3">
      <w:pPr>
        <w:ind w:left="357"/>
        <w:jc w:val="both"/>
        <w:rPr>
          <w:rFonts w:ascii="Arial" w:hAnsi="Arial" w:cs="Arial"/>
          <w:b/>
        </w:rPr>
      </w:pPr>
    </w:p>
    <w:p w:rsidR="001A64D3" w:rsidRDefault="001A64D3" w:rsidP="001A64D3">
      <w:pPr>
        <w:ind w:left="357"/>
        <w:jc w:val="both"/>
        <w:rPr>
          <w:rFonts w:ascii="Arial" w:hAnsi="Arial" w:cs="Arial"/>
          <w:b/>
        </w:rPr>
      </w:pPr>
      <w:r>
        <w:rPr>
          <w:rFonts w:ascii="Arial" w:hAnsi="Arial" w:cs="Arial"/>
          <w:b/>
        </w:rPr>
        <w:t xml:space="preserve">7(a) </w:t>
      </w:r>
      <w:proofErr w:type="gramStart"/>
      <w:r>
        <w:rPr>
          <w:rFonts w:ascii="Arial" w:hAnsi="Arial" w:cs="Arial"/>
          <w:b/>
        </w:rPr>
        <w:t>Should</w:t>
      </w:r>
      <w:proofErr w:type="gramEnd"/>
      <w:r>
        <w:rPr>
          <w:rFonts w:ascii="Arial" w:hAnsi="Arial" w:cs="Arial"/>
          <w:b/>
        </w:rPr>
        <w:t xml:space="preserve"> rule 3.64D (which applies to referrals and reviews but not appeals) be made subject to rule 3.77 (the rule for vulnerable witnesses, which applies to referrals, reviews and appeals?</w:t>
      </w:r>
    </w:p>
    <w:p w:rsidR="001A64D3" w:rsidRDefault="001A64D3" w:rsidP="001A64D3">
      <w:pPr>
        <w:spacing w:line="360" w:lineRule="auto"/>
        <w:jc w:val="both"/>
        <w:rPr>
          <w:rFonts w:ascii="Arial" w:hAnsi="Arial" w:cs="Arial"/>
        </w:rPr>
      </w:pPr>
    </w:p>
    <w:p w:rsidR="001A64D3" w:rsidRDefault="001A64D3" w:rsidP="001A64D3">
      <w:pPr>
        <w:spacing w:line="360" w:lineRule="auto"/>
        <w:ind w:left="360"/>
        <w:jc w:val="both"/>
        <w:rPr>
          <w:rFonts w:ascii="Arial" w:hAnsi="Arial" w:cs="Arial"/>
          <w:b/>
        </w:rPr>
      </w:pPr>
      <w:r w:rsidRPr="00115FD5">
        <w:rPr>
          <w:rFonts w:ascii="Arial" w:hAnsi="Arial" w:cs="Arial"/>
          <w:b/>
        </w:rPr>
        <w:t xml:space="preserve">Yes </w: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41" name="Group 41"/>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42" name="Rectangle 42"/>
                        <wps:cNvSpPr/>
                        <wps:spPr>
                          <a:xfrm>
                            <a:off x="0" y="0"/>
                            <a:ext cx="228600" cy="298450"/>
                          </a:xfrm>
                          <a:prstGeom prst="rect">
                            <a:avLst/>
                          </a:prstGeom>
                          <a:noFill/>
                        </wps:spPr>
                        <wps:bodyPr/>
                      </wps:wsp>
                      <wps:wsp>
                        <wps:cNvPr id="43" name="Rectangle 43"/>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115FD5" w:rsidRDefault="00115FD5" w:rsidP="001A64D3">
                              <w:pPr>
                                <w:rPr>
                                  <w:vertAlign w:val="superscript"/>
                                  <w:lang w:val="en-GB"/>
                                </w:rPr>
                              </w:pPr>
                              <w:r>
                                <w:rPr>
                                  <w:vertAlign w:val="superscript"/>
                                  <w:lang w:val="en-GB"/>
                                </w:rPr>
                                <w:t>X</w:t>
                              </w:r>
                            </w:p>
                          </w:txbxContent>
                        </wps:txbx>
                        <wps:bodyPr rot="0" vert="horz" wrap="square" lIns="91440" tIns="45720" rIns="91440" bIns="45720" anchor="t" anchorCtr="0" upright="1">
                          <a:noAutofit/>
                        </wps:bodyPr>
                      </wps:wsp>
                    </wpg:wgp>
                  </a:graphicData>
                </a:graphic>
              </wp:inline>
            </w:drawing>
          </mc:Choice>
          <mc:Fallback>
            <w:pict>
              <v:group id="Group 41" o:spid="_x0000_s1053"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">
                <v:rect id="Rectangle 42" o:spid="_x0000_s1054"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rect id="Rectangle 43" o:spid="_x0000_s1055"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30BE4" w:rsidRPr="00115FD5" w:rsidRDefault="00115FD5" w:rsidP="001A64D3">
                        <w:pPr>
                          <w:rPr>
                            <w:vertAlign w:val="superscript"/>
                            <w:lang w:val="en-GB"/>
                          </w:rPr>
                        </w:pPr>
                        <w:r>
                          <w:rPr>
                            <w:vertAlign w:val="superscript"/>
                            <w:lang w:val="en-GB"/>
                          </w:rPr>
                          <w:t>X</w:t>
                        </w:r>
                      </w:p>
                    </w:txbxContent>
                  </v:textbox>
                </v:rect>
                <w10:anchorlock/>
              </v:group>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38" name="Group 38"/>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39" name="Rectangle 39"/>
                        <wps:cNvSpPr/>
                        <wps:spPr>
                          <a:xfrm>
                            <a:off x="0" y="0"/>
                            <a:ext cx="228600" cy="298450"/>
                          </a:xfrm>
                          <a:prstGeom prst="rect">
                            <a:avLst/>
                          </a:prstGeom>
                          <a:noFill/>
                        </wps:spPr>
                        <wps:bodyPr/>
                      </wps:wsp>
                      <wps:wsp>
                        <wps:cNvPr id="40" name="Rectangle 40"/>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954606" w:rsidRDefault="00930BE4" w:rsidP="001A64D3">
                              <w:pPr>
                                <w:rPr>
                                  <w:lang w:val="en-GB"/>
                                </w:rPr>
                              </w:pPr>
                            </w:p>
                          </w:txbxContent>
                        </wps:txbx>
                        <wps:bodyPr rot="0" vert="horz" wrap="square" lIns="91440" tIns="45720" rIns="91440" bIns="45720" anchor="t" anchorCtr="0" upright="1">
                          <a:noAutofit/>
                        </wps:bodyPr>
                      </wps:wsp>
                    </wpg:wgp>
                  </a:graphicData>
                </a:graphic>
              </wp:inline>
            </w:drawing>
          </mc:Choice>
          <mc:Fallback>
            <w:pict>
              <v:group id="Group 38" o:spid="_x0000_s105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">
                <v:rect id="Rectangle 39" o:spid="_x0000_s105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rect id="Rectangle 40" o:spid="_x0000_s1058"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930BE4" w:rsidRPr="00954606" w:rsidRDefault="00930BE4" w:rsidP="001A64D3">
                        <w:pPr>
                          <w:rPr>
                            <w:lang w:val="en-GB"/>
                          </w:rPr>
                        </w:pPr>
                      </w:p>
                    </w:txbxContent>
                  </v:textbox>
                </v:rect>
                <w10:anchorlock/>
              </v:group>
            </w:pict>
          </mc:Fallback>
        </mc:AlternateContent>
      </w:r>
      <w:r>
        <w:rPr>
          <w:rFonts w:ascii="Arial" w:hAnsi="Arial" w:cs="Arial"/>
          <w:b/>
        </w:rPr>
        <w:t xml:space="preserve">  </w:t>
      </w:r>
      <w:r w:rsidR="00115FD5">
        <w:rPr>
          <w:rFonts w:ascii="Arial" w:hAnsi="Arial" w:cs="Arial"/>
          <w:b/>
        </w:rPr>
        <w:t>BUT SEE BELOW</w:t>
      </w:r>
    </w:p>
    <w:p w:rsidR="001A64D3" w:rsidRDefault="001A64D3" w:rsidP="001A64D3">
      <w:pPr>
        <w:spacing w:line="360" w:lineRule="auto"/>
        <w:ind w:left="360"/>
        <w:jc w:val="both"/>
        <w:rPr>
          <w:rFonts w:ascii="Arial" w:hAnsi="Arial"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A64D3" w:rsidTr="001A64D3">
        <w:trPr>
          <w:trHeight w:val="360"/>
        </w:trPr>
        <w:tc>
          <w:tcPr>
            <w:tcW w:w="828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115FD5" w:rsidRPr="00924B19" w:rsidRDefault="00244A75" w:rsidP="00924B19">
            <w:pPr>
              <w:pStyle w:val="ListParagraph"/>
              <w:numPr>
                <w:ilvl w:val="0"/>
                <w:numId w:val="18"/>
              </w:numPr>
              <w:spacing w:line="360" w:lineRule="auto"/>
              <w:jc w:val="both"/>
              <w:rPr>
                <w:rFonts w:ascii="Arial" w:hAnsi="Arial" w:cs="Arial"/>
              </w:rPr>
            </w:pPr>
            <w:r w:rsidRPr="00924B19">
              <w:rPr>
                <w:rFonts w:ascii="Arial" w:hAnsi="Arial" w:cs="Arial"/>
              </w:rPr>
              <w:t xml:space="preserve">We </w:t>
            </w:r>
            <w:r w:rsidR="00115FD5" w:rsidRPr="00924B19">
              <w:rPr>
                <w:rFonts w:ascii="Arial" w:hAnsi="Arial" w:cs="Arial"/>
              </w:rPr>
              <w:t>agree that rule 3.64D should be subject to rules 3.77</w:t>
            </w:r>
            <w:proofErr w:type="gramStart"/>
            <w:r w:rsidR="00115FD5" w:rsidRPr="00924B19">
              <w:rPr>
                <w:rFonts w:ascii="Arial" w:hAnsi="Arial" w:cs="Arial"/>
              </w:rPr>
              <w:t>,but</w:t>
            </w:r>
            <w:proofErr w:type="gramEnd"/>
            <w:r w:rsidR="00115FD5" w:rsidRPr="00924B19">
              <w:rPr>
                <w:rFonts w:ascii="Arial" w:hAnsi="Arial" w:cs="Arial"/>
              </w:rPr>
              <w:t xml:space="preserve"> only on sufficient cause shown.</w:t>
            </w:r>
          </w:p>
          <w:p w:rsidR="00954606" w:rsidRPr="00924B19" w:rsidRDefault="00115FD5" w:rsidP="00924B19">
            <w:pPr>
              <w:pStyle w:val="ListParagraph"/>
              <w:numPr>
                <w:ilvl w:val="0"/>
                <w:numId w:val="18"/>
              </w:numPr>
              <w:spacing w:line="360" w:lineRule="auto"/>
              <w:jc w:val="both"/>
              <w:rPr>
                <w:rFonts w:ascii="Arial" w:hAnsi="Arial" w:cs="Arial"/>
              </w:rPr>
            </w:pPr>
            <w:r w:rsidRPr="00924B19">
              <w:rPr>
                <w:rFonts w:ascii="Arial" w:hAnsi="Arial" w:cs="Arial"/>
              </w:rPr>
              <w:t>As to whether rule</w:t>
            </w:r>
            <w:r w:rsidR="002E7260" w:rsidRPr="00924B19">
              <w:rPr>
                <w:rFonts w:ascii="Arial" w:hAnsi="Arial" w:cs="Arial"/>
              </w:rPr>
              <w:t xml:space="preserve"> 3.64D should be extended to appeals we would answer </w:t>
            </w:r>
            <w:r w:rsidR="00954606" w:rsidRPr="00924B19">
              <w:rPr>
                <w:rFonts w:ascii="Arial" w:hAnsi="Arial" w:cs="Arial"/>
              </w:rPr>
              <w:t>‘</w:t>
            </w:r>
            <w:r w:rsidRPr="00924B19">
              <w:rPr>
                <w:rFonts w:ascii="Arial" w:hAnsi="Arial" w:cs="Arial"/>
              </w:rPr>
              <w:t>NO</w:t>
            </w:r>
            <w:r w:rsidR="00954606" w:rsidRPr="00924B19">
              <w:rPr>
                <w:rFonts w:ascii="Arial" w:hAnsi="Arial" w:cs="Arial"/>
              </w:rPr>
              <w:t xml:space="preserve">’ since there is no scope for leading evidence in the course of appeals against a sheriff’s determination. And we </w:t>
            </w:r>
            <w:r w:rsidR="00954606" w:rsidRPr="00924B19">
              <w:rPr>
                <w:rFonts w:ascii="Arial" w:hAnsi="Arial" w:cs="Arial"/>
              </w:rPr>
              <w:lastRenderedPageBreak/>
              <w:t xml:space="preserve">recommend that the words ‘or an appeal [under Part 15] of </w:t>
            </w:r>
            <w:proofErr w:type="spellStart"/>
            <w:r w:rsidR="00954606" w:rsidRPr="00924B19">
              <w:rPr>
                <w:rFonts w:ascii="Arial" w:hAnsi="Arial" w:cs="Arial"/>
              </w:rPr>
              <w:t>rhe</w:t>
            </w:r>
            <w:proofErr w:type="spellEnd"/>
            <w:r w:rsidR="00954606" w:rsidRPr="00924B19">
              <w:rPr>
                <w:rFonts w:ascii="Arial" w:hAnsi="Arial" w:cs="Arial"/>
              </w:rPr>
              <w:t xml:space="preserve"> 2011 Act’ be deleted from the amending rule. </w:t>
            </w:r>
          </w:p>
          <w:p w:rsidR="001A64D3" w:rsidRDefault="001A64D3" w:rsidP="00924B19">
            <w:pPr>
              <w:spacing w:line="360" w:lineRule="auto"/>
              <w:ind w:firstLine="60"/>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ind w:left="360"/>
        <w:jc w:val="both"/>
        <w:rPr>
          <w:rFonts w:ascii="Arial" w:hAnsi="Arial" w:cs="Arial"/>
          <w:b/>
        </w:rPr>
      </w:pPr>
    </w:p>
    <w:p w:rsidR="001A64D3" w:rsidRPr="006F23BC" w:rsidRDefault="001A64D3" w:rsidP="001A64D3">
      <w:pPr>
        <w:spacing w:line="360" w:lineRule="auto"/>
        <w:ind w:left="360"/>
        <w:jc w:val="both"/>
        <w:rPr>
          <w:rFonts w:ascii="Arial" w:hAnsi="Arial" w:cs="Arial"/>
          <w:b/>
          <w:color w:val="FF0000"/>
        </w:rPr>
      </w:pPr>
      <w:r>
        <w:rPr>
          <w:rFonts w:ascii="Arial" w:hAnsi="Arial" w:cs="Arial"/>
          <w:b/>
        </w:rPr>
        <w:t>7(b) Is there any requirement to further align those rules</w:t>
      </w:r>
      <w:proofErr w:type="gramStart"/>
      <w:r>
        <w:rPr>
          <w:rFonts w:ascii="Arial" w:hAnsi="Arial" w:cs="Arial"/>
          <w:b/>
        </w:rPr>
        <w:t>?</w:t>
      </w:r>
      <w:r w:rsidR="006F23BC">
        <w:rPr>
          <w:rFonts w:ascii="Arial" w:hAnsi="Arial" w:cs="Arial"/>
          <w:b/>
          <w:color w:val="FF0000"/>
        </w:rPr>
        <w:t>.</w:t>
      </w:r>
      <w:proofErr w:type="gramEnd"/>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b/>
        </w:rPr>
      </w:pPr>
      <w:r>
        <w:rPr>
          <w:rFonts w:ascii="Arial" w:hAnsi="Arial" w:cs="Arial"/>
          <w:b/>
        </w:rPr>
        <w:t xml:space="preserve">Yes    </w:t>
      </w:r>
      <w:r>
        <w:rPr>
          <w:noProof/>
          <w:lang w:val="en-GB" w:eastAsia="en-GB"/>
        </w:rPr>
        <mc:AlternateContent>
          <mc:Choice Requires="wpg">
            <w:drawing>
              <wp:inline distT="0" distB="0" distL="0" distR="0">
                <wp:extent cx="228600" cy="298450"/>
                <wp:effectExtent l="0" t="0" r="0" b="25400"/>
                <wp:docPr id="35" name="Group 35"/>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36" name="Rectangle 36"/>
                        <wps:cNvSpPr/>
                        <wps:spPr>
                          <a:xfrm>
                            <a:off x="0" y="0"/>
                            <a:ext cx="228600" cy="298450"/>
                          </a:xfrm>
                          <a:prstGeom prst="rect">
                            <a:avLst/>
                          </a:prstGeom>
                          <a:noFill/>
                        </wps:spPr>
                        <wps:bodyPr/>
                      </wps:wsp>
                      <wps:wsp>
                        <wps:cNvPr id="37" name="Rectangle 37"/>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A46762" w:rsidRDefault="00A46762" w:rsidP="001A64D3">
                              <w:pPr>
                                <w:rPr>
                                  <w:vertAlign w:val="superscript"/>
                                  <w:lang w:val="en-GB"/>
                                </w:rPr>
                              </w:pPr>
                              <w:r>
                                <w:rPr>
                                  <w:vertAlign w:val="superscript"/>
                                  <w:lang w:val="en-GB"/>
                                </w:rPr>
                                <w:t>X</w:t>
                              </w:r>
                            </w:p>
                          </w:txbxContent>
                        </wps:txbx>
                        <wps:bodyPr rot="0" vert="horz" wrap="square" lIns="91440" tIns="45720" rIns="91440" bIns="45720" anchor="t" anchorCtr="0" upright="1">
                          <a:noAutofit/>
                        </wps:bodyPr>
                      </wps:wsp>
                    </wpg:wgp>
                  </a:graphicData>
                </a:graphic>
              </wp:inline>
            </w:drawing>
          </mc:Choice>
          <mc:Fallback>
            <w:pict>
              <v:group id="Group 35" o:spid="_x0000_s1059"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">
                <v:rect id="Rectangle 36" o:spid="_x0000_s1060"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37" o:spid="_x0000_s1061"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30BE4" w:rsidRPr="00A46762" w:rsidRDefault="00A46762" w:rsidP="001A64D3">
                        <w:pPr>
                          <w:rPr>
                            <w:vertAlign w:val="superscript"/>
                            <w:lang w:val="en-GB"/>
                          </w:rPr>
                        </w:pPr>
                        <w:r>
                          <w:rPr>
                            <w:vertAlign w:val="superscript"/>
                            <w:lang w:val="en-GB"/>
                          </w:rPr>
                          <w:t>X</w:t>
                        </w:r>
                      </w:p>
                    </w:txbxContent>
                  </v:textbox>
                </v:rect>
                <w10:anchorlock/>
              </v:group>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32" name="Group 32"/>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33" name="Rectangle 33"/>
                        <wps:cNvSpPr/>
                        <wps:spPr>
                          <a:xfrm>
                            <a:off x="0" y="0"/>
                            <a:ext cx="228600" cy="298450"/>
                          </a:xfrm>
                          <a:prstGeom prst="rect">
                            <a:avLst/>
                          </a:prstGeom>
                          <a:noFill/>
                        </wps:spPr>
                        <wps:bodyPr/>
                      </wps:wsp>
                      <wps:wsp>
                        <wps:cNvPr id="34" name="Rectangle 34"/>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32" o:spid="_x0000_s1062"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">
                <v:rect id="Rectangle 33" o:spid="_x0000_s1063"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rect id="Rectangle 34" o:spid="_x0000_s1064"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30BE4" w:rsidRDefault="00930BE4" w:rsidP="001A64D3"/>
                    </w:txbxContent>
                  </v:textbox>
                </v:rect>
                <w10:anchorlock/>
              </v:group>
            </w:pict>
          </mc:Fallback>
        </mc:AlternateContent>
      </w:r>
      <w:r>
        <w:rPr>
          <w:rFonts w:ascii="Arial" w:hAnsi="Arial" w:cs="Arial"/>
          <w:b/>
        </w:rPr>
        <w:t xml:space="preserve">  </w:t>
      </w:r>
    </w:p>
    <w:p w:rsidR="001A64D3" w:rsidRDefault="001A64D3" w:rsidP="001A64D3">
      <w:pPr>
        <w:spacing w:line="360" w:lineRule="auto"/>
        <w:ind w:left="360"/>
        <w:jc w:val="both"/>
        <w:rPr>
          <w:rFonts w:ascii="Arial" w:hAnsi="Arial" w:cs="Arial"/>
        </w:rPr>
      </w:pPr>
    </w:p>
    <w:tbl>
      <w:tblPr>
        <w:tblpPr w:leftFromText="180" w:rightFromText="180" w:bottomFromText="200" w:vertAnchor="text" w:tblpX="4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1A64D3" w:rsidTr="001A64D3">
        <w:trPr>
          <w:trHeight w:val="1080"/>
        </w:trPr>
        <w:tc>
          <w:tcPr>
            <w:tcW w:w="810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1A64D3" w:rsidRDefault="00A46762">
            <w:pPr>
              <w:spacing w:line="360" w:lineRule="auto"/>
              <w:jc w:val="both"/>
              <w:rPr>
                <w:rFonts w:ascii="Arial" w:hAnsi="Arial" w:cs="Arial"/>
              </w:rPr>
            </w:pPr>
            <w:r>
              <w:rPr>
                <w:rFonts w:ascii="Arial" w:hAnsi="Arial" w:cs="Arial"/>
              </w:rPr>
              <w:t>See answer to 7(a) above.</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ind w:left="360"/>
        <w:jc w:val="both"/>
        <w:rPr>
          <w:rFonts w:ascii="Arial" w:hAnsi="Arial" w:cs="Arial"/>
        </w:rPr>
      </w:pPr>
      <w:r>
        <w:rPr>
          <w:rFonts w:ascii="Arial" w:hAnsi="Arial" w:cs="Arial"/>
        </w:rPr>
        <w:t xml:space="preserve">     </w:t>
      </w:r>
    </w:p>
    <w:p w:rsidR="001A64D3" w:rsidRDefault="001A64D3" w:rsidP="001A64D3">
      <w:pPr>
        <w:spacing w:line="360" w:lineRule="auto"/>
        <w:ind w:left="360"/>
        <w:jc w:val="both"/>
        <w:rPr>
          <w:rFonts w:ascii="Arial" w:hAnsi="Arial" w:cs="Arial"/>
          <w:b/>
        </w:rPr>
      </w:pPr>
      <w:r>
        <w:rPr>
          <w:rFonts w:ascii="Arial" w:hAnsi="Arial" w:cs="Arial"/>
          <w:b/>
        </w:rPr>
        <w:t xml:space="preserve">7(c) </w:t>
      </w:r>
      <w:proofErr w:type="gramStart"/>
      <w:r>
        <w:rPr>
          <w:rFonts w:ascii="Arial" w:hAnsi="Arial" w:cs="Arial"/>
          <w:b/>
        </w:rPr>
        <w:t>If</w:t>
      </w:r>
      <w:proofErr w:type="gramEnd"/>
      <w:r>
        <w:rPr>
          <w:rFonts w:ascii="Arial" w:hAnsi="Arial" w:cs="Arial"/>
          <w:b/>
        </w:rPr>
        <w:t xml:space="preserve"> so is </w:t>
      </w:r>
      <w:r w:rsidR="00407EBB">
        <w:rPr>
          <w:rFonts w:ascii="Arial" w:hAnsi="Arial" w:cs="Arial"/>
          <w:b/>
        </w:rPr>
        <w:t>7</w:t>
      </w:r>
      <w:r w:rsidR="00A46762">
        <w:rPr>
          <w:rFonts w:ascii="Arial" w:hAnsi="Arial" w:cs="Arial"/>
          <w:b/>
        </w:rPr>
        <w:t xml:space="preserve">(c) If so is </w:t>
      </w:r>
      <w:r>
        <w:rPr>
          <w:rFonts w:ascii="Arial" w:hAnsi="Arial" w:cs="Arial"/>
          <w:b/>
        </w:rPr>
        <w:t>a prescribed form required?</w:t>
      </w:r>
    </w:p>
    <w:p w:rsidR="001A64D3" w:rsidRDefault="001A64D3" w:rsidP="001A64D3">
      <w:pPr>
        <w:spacing w:line="360" w:lineRule="auto"/>
        <w:ind w:left="360"/>
        <w:jc w:val="both"/>
        <w:rPr>
          <w:rFonts w:ascii="Arial" w:hAnsi="Arial" w:cs="Arial"/>
          <w:b/>
        </w:rPr>
      </w:pPr>
    </w:p>
    <w:p w:rsidR="001A64D3" w:rsidRDefault="001A64D3" w:rsidP="001A64D3">
      <w:pPr>
        <w:spacing w:line="360" w:lineRule="auto"/>
        <w:ind w:left="360"/>
        <w:jc w:val="both"/>
        <w:rPr>
          <w:rFonts w:ascii="Arial" w:hAnsi="Arial" w:cs="Arial"/>
          <w:b/>
        </w:rPr>
      </w:pPr>
      <w:r>
        <w:rPr>
          <w:rFonts w:ascii="Arial" w:hAnsi="Arial" w:cs="Arial"/>
          <w:b/>
        </w:rPr>
        <w:t xml:space="preserve">Yes    </w:t>
      </w:r>
      <w:r>
        <w:rPr>
          <w:noProof/>
          <w:lang w:val="en-GB" w:eastAsia="en-GB"/>
        </w:rPr>
        <mc:AlternateContent>
          <mc:Choice Requires="wpg">
            <w:drawing>
              <wp:inline distT="0" distB="0" distL="0" distR="0">
                <wp:extent cx="228600" cy="298450"/>
                <wp:effectExtent l="0" t="0" r="0" b="25400"/>
                <wp:docPr id="29" name="Group 29"/>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30" name="Rectangle 30"/>
                        <wps:cNvSpPr/>
                        <wps:spPr>
                          <a:xfrm>
                            <a:off x="0" y="0"/>
                            <a:ext cx="228600" cy="298450"/>
                          </a:xfrm>
                          <a:prstGeom prst="rect">
                            <a:avLst/>
                          </a:prstGeom>
                          <a:noFill/>
                        </wps:spPr>
                        <wps:bodyPr/>
                      </wps:wsp>
                      <wps:wsp>
                        <wps:cNvPr id="31" name="Rectangle 31"/>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29" o:spid="_x0000_s1065"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">
                <v:rect id="Rectangle 30" o:spid="_x0000_s1066"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rect id="Rectangle 31" o:spid="_x0000_s1067"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30BE4" w:rsidRDefault="00930BE4" w:rsidP="001A64D3"/>
                    </w:txbxContent>
                  </v:textbox>
                </v:rect>
                <w10:anchorlock/>
              </v:group>
            </w:pict>
          </mc:Fallback>
        </mc:AlternateContent>
      </w:r>
      <w:r>
        <w:rPr>
          <w:rFonts w:ascii="Arial" w:hAnsi="Arial" w:cs="Arial"/>
          <w:b/>
        </w:rPr>
        <w:t xml:space="preserve">       No   </w:t>
      </w:r>
      <w:r>
        <w:rPr>
          <w:noProof/>
          <w:lang w:val="en-GB" w:eastAsia="en-GB"/>
        </w:rPr>
        <mc:AlternateContent>
          <mc:Choice Requires="wpg">
            <w:drawing>
              <wp:inline distT="0" distB="0" distL="0" distR="0">
                <wp:extent cx="228600" cy="298450"/>
                <wp:effectExtent l="0" t="0" r="0" b="25400"/>
                <wp:docPr id="26" name="Group 26"/>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27" name="Rectangle 27"/>
                        <wps:cNvSpPr/>
                        <wps:spPr>
                          <a:xfrm>
                            <a:off x="0" y="0"/>
                            <a:ext cx="228600" cy="298450"/>
                          </a:xfrm>
                          <a:prstGeom prst="rect">
                            <a:avLst/>
                          </a:prstGeom>
                          <a:noFill/>
                        </wps:spPr>
                        <wps:bodyPr/>
                      </wps:wsp>
                      <wps:wsp>
                        <wps:cNvPr id="28" name="Rectangle 28"/>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A46762" w:rsidRDefault="00A46762" w:rsidP="001A64D3">
                              <w:pPr>
                                <w:rPr>
                                  <w:vertAlign w:val="superscript"/>
                                  <w:lang w:val="en-GB"/>
                                </w:rPr>
                              </w:pPr>
                              <w:r>
                                <w:rPr>
                                  <w:vertAlign w:val="superscript"/>
                                  <w:lang w:val="en-GB"/>
                                </w:rPr>
                                <w:t>X</w:t>
                              </w:r>
                            </w:p>
                          </w:txbxContent>
                        </wps:txbx>
                        <wps:bodyPr rot="0" vert="horz" wrap="square" lIns="91440" tIns="45720" rIns="91440" bIns="45720" anchor="t" anchorCtr="0" upright="1">
                          <a:noAutofit/>
                        </wps:bodyPr>
                      </wps:wsp>
                    </wpg:wgp>
                  </a:graphicData>
                </a:graphic>
              </wp:inline>
            </w:drawing>
          </mc:Choice>
          <mc:Fallback>
            <w:pict>
              <v:group id="Group 26" o:spid="_x0000_s1068"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">
                <v:rect id="Rectangle 27" o:spid="_x0000_s1069"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rect id="Rectangle 28" o:spid="_x0000_s1070"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30BE4" w:rsidRPr="00A46762" w:rsidRDefault="00A46762" w:rsidP="001A64D3">
                        <w:pPr>
                          <w:rPr>
                            <w:vertAlign w:val="superscript"/>
                            <w:lang w:val="en-GB"/>
                          </w:rPr>
                        </w:pPr>
                        <w:r>
                          <w:rPr>
                            <w:vertAlign w:val="superscript"/>
                            <w:lang w:val="en-GB"/>
                          </w:rPr>
                          <w:t>X</w:t>
                        </w:r>
                      </w:p>
                    </w:txbxContent>
                  </v:textbox>
                </v:rect>
                <w10:anchorlock/>
              </v:group>
            </w:pict>
          </mc:Fallback>
        </mc:AlternateContent>
      </w:r>
      <w:r>
        <w:rPr>
          <w:rFonts w:ascii="Arial" w:hAnsi="Arial" w:cs="Arial"/>
          <w:b/>
        </w:rPr>
        <w:t xml:space="preserve">  </w:t>
      </w:r>
    </w:p>
    <w:p w:rsidR="001A64D3" w:rsidRDefault="001A64D3" w:rsidP="001A64D3">
      <w:pPr>
        <w:spacing w:line="360" w:lineRule="auto"/>
        <w:ind w:left="360"/>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1A64D3" w:rsidTr="001A64D3">
        <w:trPr>
          <w:trHeight w:val="540"/>
        </w:trPr>
        <w:tc>
          <w:tcPr>
            <w:tcW w:w="810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1A64D3" w:rsidRDefault="001A64D3">
            <w:pPr>
              <w:spacing w:line="360" w:lineRule="auto"/>
              <w:jc w:val="both"/>
              <w:rPr>
                <w:rFonts w:ascii="Arial" w:hAnsi="Arial" w:cs="Arial"/>
              </w:rPr>
            </w:pPr>
          </w:p>
          <w:p w:rsidR="00A46762" w:rsidRDefault="00A46762" w:rsidP="00A46762">
            <w:pPr>
              <w:spacing w:line="360" w:lineRule="auto"/>
              <w:jc w:val="both"/>
              <w:rPr>
                <w:rFonts w:ascii="Arial" w:hAnsi="Arial" w:cs="Arial"/>
              </w:rPr>
            </w:pPr>
            <w:r>
              <w:rPr>
                <w:rFonts w:ascii="Arial" w:hAnsi="Arial" w:cs="Arial"/>
              </w:rPr>
              <w:t>See answer to 7(a) above.</w:t>
            </w:r>
          </w:p>
          <w:p w:rsidR="001A64D3" w:rsidRDefault="001A64D3">
            <w:pPr>
              <w:spacing w:line="360" w:lineRule="auto"/>
              <w:jc w:val="both"/>
              <w:rPr>
                <w:rFonts w:ascii="Arial" w:hAnsi="Arial" w:cs="Arial"/>
              </w:rPr>
            </w:pPr>
          </w:p>
          <w:p w:rsidR="001A64D3" w:rsidRDefault="001A64D3">
            <w:pPr>
              <w:spacing w:line="360" w:lineRule="auto"/>
              <w:ind w:left="360"/>
              <w:jc w:val="both"/>
              <w:rPr>
                <w:rFonts w:ascii="Arial" w:hAnsi="Arial" w:cs="Arial"/>
              </w:rPr>
            </w:pPr>
          </w:p>
        </w:tc>
      </w:tr>
    </w:tbl>
    <w:p w:rsidR="001A64D3" w:rsidRDefault="001A64D3" w:rsidP="001A64D3">
      <w:pPr>
        <w:spacing w:line="360" w:lineRule="auto"/>
        <w:ind w:left="360"/>
        <w:jc w:val="both"/>
        <w:rPr>
          <w:rFonts w:ascii="Arial" w:hAnsi="Arial" w:cs="Arial"/>
          <w:b/>
        </w:rPr>
      </w:pPr>
    </w:p>
    <w:p w:rsidR="001A64D3" w:rsidRDefault="001A64D3" w:rsidP="001A64D3">
      <w:pPr>
        <w:spacing w:line="360" w:lineRule="auto"/>
        <w:ind w:left="360"/>
        <w:jc w:val="both"/>
        <w:rPr>
          <w:rFonts w:ascii="Arial" w:hAnsi="Arial" w:cs="Arial"/>
          <w:b/>
        </w:rPr>
      </w:pPr>
    </w:p>
    <w:p w:rsidR="001A64D3" w:rsidRDefault="001A64D3" w:rsidP="001A64D3">
      <w:pPr>
        <w:ind w:left="357"/>
        <w:jc w:val="both"/>
        <w:rPr>
          <w:rFonts w:ascii="Arial" w:hAnsi="Arial" w:cs="Arial"/>
          <w:b/>
        </w:rPr>
      </w:pPr>
      <w:r>
        <w:rPr>
          <w:rFonts w:ascii="Arial" w:hAnsi="Arial" w:cs="Arial"/>
          <w:b/>
        </w:rPr>
        <w:t>8.  Where an application is made to the sheriff by virtue of section 94 as the child is unable to understand the grounds and where section 106(1</w:t>
      </w:r>
      <w:proofErr w:type="gramStart"/>
      <w:r>
        <w:rPr>
          <w:rFonts w:ascii="Arial" w:hAnsi="Arial" w:cs="Arial"/>
          <w:b/>
        </w:rPr>
        <w:t>)(</w:t>
      </w:r>
      <w:proofErr w:type="gramEnd"/>
      <w:r>
        <w:rPr>
          <w:rFonts w:ascii="Arial" w:hAnsi="Arial" w:cs="Arial"/>
          <w:b/>
        </w:rPr>
        <w:t>b) applies, it is suggested that a fast track procedure should be adopted where each relevant person accepts the grounds at a hearing before the sheriff before the determination. The effect of section 106(1</w:t>
      </w:r>
      <w:proofErr w:type="gramStart"/>
      <w:r>
        <w:rPr>
          <w:rFonts w:ascii="Arial" w:hAnsi="Arial" w:cs="Arial"/>
          <w:b/>
        </w:rPr>
        <w:t>)(</w:t>
      </w:r>
      <w:proofErr w:type="gramEnd"/>
      <w:r>
        <w:rPr>
          <w:rFonts w:ascii="Arial" w:hAnsi="Arial" w:cs="Arial"/>
          <w:b/>
        </w:rPr>
        <w:t xml:space="preserve">b) therefore is that there has to be a preliminary hearing.  Section 106(4) provides that in certain circumstances, a sheriff may determine the application without a hearing (on the evidence) but this has to be done before the expiry of the period of 7 days beginning with the day on which the application is made.  Rule 3.45 sets out the fast track procedures which may operate within the </w:t>
      </w:r>
      <w:r>
        <w:rPr>
          <w:rFonts w:ascii="Arial" w:hAnsi="Arial" w:cs="Arial"/>
          <w:b/>
        </w:rPr>
        <w:lastRenderedPageBreak/>
        <w:t xml:space="preserve">first seven days of the application being lodged. The Sheriff Court Rules Council would welcome views on the practical implications of the application of Rule 3.45. </w:t>
      </w:r>
    </w:p>
    <w:p w:rsidR="001A64D3" w:rsidRPr="000F4799" w:rsidRDefault="001A64D3" w:rsidP="001A64D3">
      <w:pPr>
        <w:spacing w:line="360" w:lineRule="auto"/>
        <w:ind w:left="360"/>
        <w:jc w:val="both"/>
        <w:rPr>
          <w:rFonts w:ascii="Arial" w:hAnsi="Arial" w:cs="Arial"/>
          <w:b/>
          <w:color w:val="FF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A64D3" w:rsidTr="001A64D3">
        <w:trPr>
          <w:trHeight w:val="180"/>
        </w:trPr>
        <w:tc>
          <w:tcPr>
            <w:tcW w:w="828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provide your comments</w:t>
            </w:r>
          </w:p>
          <w:p w:rsidR="00F1039D" w:rsidRDefault="00F1039D">
            <w:pPr>
              <w:spacing w:line="360" w:lineRule="auto"/>
              <w:jc w:val="both"/>
              <w:rPr>
                <w:rFonts w:ascii="Arial" w:hAnsi="Arial" w:cs="Arial"/>
              </w:rPr>
            </w:pPr>
          </w:p>
          <w:p w:rsidR="00F1039D" w:rsidRDefault="00F1039D">
            <w:pPr>
              <w:spacing w:line="360" w:lineRule="auto"/>
              <w:jc w:val="both"/>
              <w:rPr>
                <w:rFonts w:ascii="Arial" w:hAnsi="Arial" w:cs="Arial"/>
                <w:b/>
              </w:rPr>
            </w:pPr>
            <w:r w:rsidRPr="00F1039D">
              <w:rPr>
                <w:rFonts w:ascii="Arial" w:hAnsi="Arial" w:cs="Arial"/>
                <w:b/>
              </w:rPr>
              <w:t>Preamble</w:t>
            </w:r>
          </w:p>
          <w:p w:rsidR="00862AB0" w:rsidRPr="00BE31AD" w:rsidRDefault="00F1039D">
            <w:pPr>
              <w:spacing w:line="360" w:lineRule="auto"/>
              <w:jc w:val="both"/>
              <w:rPr>
                <w:rFonts w:ascii="Arial" w:hAnsi="Arial" w:cs="Arial"/>
                <w:u w:val="single"/>
              </w:rPr>
            </w:pPr>
            <w:r w:rsidRPr="005C59F7">
              <w:rPr>
                <w:rFonts w:ascii="Arial" w:hAnsi="Arial" w:cs="Arial"/>
              </w:rPr>
              <w:t xml:space="preserve">We think the provisions in </w:t>
            </w:r>
            <w:r w:rsidR="004B4DC1" w:rsidRPr="005C59F7">
              <w:rPr>
                <w:rFonts w:ascii="Arial" w:hAnsi="Arial" w:cs="Arial"/>
              </w:rPr>
              <w:t>s</w:t>
            </w:r>
            <w:r w:rsidR="00F05075" w:rsidRPr="005C59F7">
              <w:rPr>
                <w:rFonts w:ascii="Arial" w:hAnsi="Arial" w:cs="Arial"/>
              </w:rPr>
              <w:t>ubsection (4) of section</w:t>
            </w:r>
            <w:r w:rsidR="004B4DC1" w:rsidRPr="005C59F7">
              <w:rPr>
                <w:rFonts w:ascii="Arial" w:hAnsi="Arial" w:cs="Arial"/>
              </w:rPr>
              <w:t xml:space="preserve"> 106,</w:t>
            </w:r>
            <w:r w:rsidR="00F05075" w:rsidRPr="005C59F7">
              <w:rPr>
                <w:rFonts w:ascii="Arial" w:hAnsi="Arial" w:cs="Arial"/>
              </w:rPr>
              <w:t xml:space="preserve"> are, </w:t>
            </w:r>
            <w:r w:rsidR="004B4DC1" w:rsidRPr="005C59F7">
              <w:rPr>
                <w:rFonts w:ascii="Arial" w:hAnsi="Arial" w:cs="Arial"/>
              </w:rPr>
              <w:t>so fa</w:t>
            </w:r>
            <w:r w:rsidR="00F05075" w:rsidRPr="005C59F7">
              <w:rPr>
                <w:rFonts w:ascii="Arial" w:hAnsi="Arial" w:cs="Arial"/>
              </w:rPr>
              <w:t xml:space="preserve">r as we can understand them, </w:t>
            </w:r>
            <w:r w:rsidR="004B4DC1" w:rsidRPr="005C59F7">
              <w:rPr>
                <w:rFonts w:ascii="Arial" w:hAnsi="Arial" w:cs="Arial"/>
              </w:rPr>
              <w:t xml:space="preserve">unworkable. </w:t>
            </w:r>
            <w:r w:rsidR="00F05075" w:rsidRPr="005C59F7">
              <w:rPr>
                <w:rFonts w:ascii="Arial" w:hAnsi="Arial" w:cs="Arial"/>
              </w:rPr>
              <w:t xml:space="preserve">In section 106 refers to an ‘Application’ it </w:t>
            </w:r>
            <w:r w:rsidR="00895538" w:rsidRPr="005C59F7">
              <w:rPr>
                <w:rFonts w:ascii="Arial" w:hAnsi="Arial" w:cs="Arial"/>
                <w:u w:val="single"/>
              </w:rPr>
              <w:t>appears</w:t>
            </w:r>
            <w:r w:rsidR="00895538" w:rsidRPr="005C59F7">
              <w:rPr>
                <w:rFonts w:ascii="Arial" w:hAnsi="Arial" w:cs="Arial"/>
              </w:rPr>
              <w:t xml:space="preserve"> to refer to </w:t>
            </w:r>
            <w:r w:rsidR="00F05075" w:rsidRPr="005C59F7">
              <w:rPr>
                <w:rFonts w:ascii="Arial" w:hAnsi="Arial" w:cs="Arial"/>
              </w:rPr>
              <w:t>the application to the sheriff for proof where an explanation of the grounds for referral would not be understood by, or have not been understood by, the child.</w:t>
            </w:r>
            <w:r w:rsidR="00895538" w:rsidRPr="005C59F7">
              <w:rPr>
                <w:rFonts w:ascii="Arial" w:hAnsi="Arial" w:cs="Arial"/>
              </w:rPr>
              <w:t xml:space="preserve"> However subsection (2) enacts ‘The sheriff may determine the application without a hearing unless …. ‘. This contrast with section 105 (the situation where the grounds which were formerly not accepted but are now accepted) which enacts that the sheriff must ‘dispense </w:t>
            </w:r>
            <w:r w:rsidR="004B6862" w:rsidRPr="005C59F7">
              <w:rPr>
                <w:rFonts w:ascii="Arial" w:hAnsi="Arial" w:cs="Arial"/>
              </w:rPr>
              <w:t xml:space="preserve">with hearing such evidence’. Does ‘without a hearing’ in s 106(4) mean ‘without a hearing of evidence’? If so, why does it not say so? Why change the terminology from s 105? But if it does not mean ‘without a hearing of evidence’, what else could it mean? </w:t>
            </w:r>
            <w:r w:rsidR="0056480F" w:rsidRPr="005C59F7">
              <w:rPr>
                <w:rFonts w:ascii="Arial" w:hAnsi="Arial" w:cs="Arial"/>
              </w:rPr>
              <w:t>This seems to be</w:t>
            </w:r>
            <w:r w:rsidR="004B6862" w:rsidRPr="005C59F7">
              <w:rPr>
                <w:rFonts w:ascii="Arial" w:hAnsi="Arial" w:cs="Arial"/>
              </w:rPr>
              <w:t xml:space="preserve"> the meaning pre-supposed by 3.45(4). </w:t>
            </w:r>
            <w:r w:rsidR="00895538" w:rsidRPr="005C59F7">
              <w:rPr>
                <w:rFonts w:ascii="Arial" w:hAnsi="Arial" w:cs="Arial"/>
              </w:rPr>
              <w:t xml:space="preserve">We are satisfied </w:t>
            </w:r>
            <w:r w:rsidR="00F05075" w:rsidRPr="005C59F7">
              <w:rPr>
                <w:rFonts w:ascii="Arial" w:hAnsi="Arial" w:cs="Arial"/>
              </w:rPr>
              <w:t xml:space="preserve">from our experience that it is not practicable for children and families </w:t>
            </w:r>
            <w:r w:rsidR="00895538" w:rsidRPr="005C59F7">
              <w:rPr>
                <w:rFonts w:ascii="Arial" w:hAnsi="Arial" w:cs="Arial"/>
              </w:rPr>
              <w:t xml:space="preserve">(who are generally the relevant persons) </w:t>
            </w:r>
            <w:r w:rsidR="00F05075" w:rsidRPr="005C59F7">
              <w:rPr>
                <w:rFonts w:ascii="Arial" w:hAnsi="Arial" w:cs="Arial"/>
              </w:rPr>
              <w:t>to contact a solicitor or other adviser within seven da</w:t>
            </w:r>
            <w:r w:rsidR="00895538" w:rsidRPr="005C59F7">
              <w:rPr>
                <w:rFonts w:ascii="Arial" w:hAnsi="Arial" w:cs="Arial"/>
              </w:rPr>
              <w:t>ys of the Application to the sheriff</w:t>
            </w:r>
            <w:r w:rsidR="00F05075" w:rsidRPr="005C59F7">
              <w:rPr>
                <w:rFonts w:ascii="Arial" w:hAnsi="Arial" w:cs="Arial"/>
              </w:rPr>
              <w:t xml:space="preserve"> being made</w:t>
            </w:r>
            <w:r w:rsidR="00895538" w:rsidRPr="005C59F7">
              <w:rPr>
                <w:rFonts w:ascii="Arial" w:hAnsi="Arial" w:cs="Arial"/>
              </w:rPr>
              <w:t>, yet s</w:t>
            </w:r>
            <w:r w:rsidR="0056480F" w:rsidRPr="005C59F7">
              <w:rPr>
                <w:rFonts w:ascii="Arial" w:hAnsi="Arial" w:cs="Arial"/>
              </w:rPr>
              <w:t xml:space="preserve">ubsection (4) has the consequence that if the determination to dispense with the hearing of evidence is not made within this period then it cannot be made at all. We </w:t>
            </w:r>
            <w:r w:rsidR="00862AB0" w:rsidRPr="005C59F7">
              <w:rPr>
                <w:rFonts w:ascii="Arial" w:hAnsi="Arial" w:cs="Arial"/>
              </w:rPr>
              <w:t>c</w:t>
            </w:r>
            <w:r w:rsidR="0056480F" w:rsidRPr="005C59F7">
              <w:rPr>
                <w:rFonts w:ascii="Arial" w:hAnsi="Arial" w:cs="Arial"/>
              </w:rPr>
              <w:t xml:space="preserve">annot think this was the intention of Parliament and </w:t>
            </w:r>
            <w:r w:rsidR="005C59F7" w:rsidRPr="005C59F7">
              <w:rPr>
                <w:rFonts w:ascii="Arial" w:hAnsi="Arial" w:cs="Arial"/>
              </w:rPr>
              <w:t xml:space="preserve">it may be that the courts would find a way of interpreting this section along these lines. </w:t>
            </w:r>
            <w:r w:rsidR="005C59F7" w:rsidRPr="00BE31AD">
              <w:rPr>
                <w:rFonts w:ascii="Arial" w:hAnsi="Arial" w:cs="Arial"/>
                <w:u w:val="single"/>
              </w:rPr>
              <w:t xml:space="preserve">However we </w:t>
            </w:r>
            <w:r w:rsidR="0056480F" w:rsidRPr="00BE31AD">
              <w:rPr>
                <w:rFonts w:ascii="Arial" w:hAnsi="Arial" w:cs="Arial"/>
                <w:u w:val="single"/>
              </w:rPr>
              <w:t>would suggest that urgent action be taken to amend s 106</w:t>
            </w:r>
            <w:r w:rsidR="00862AB0" w:rsidRPr="00BE31AD">
              <w:rPr>
                <w:rFonts w:ascii="Arial" w:hAnsi="Arial" w:cs="Arial"/>
                <w:u w:val="single"/>
              </w:rPr>
              <w:t xml:space="preserve"> as follows:</w:t>
            </w:r>
          </w:p>
          <w:p w:rsidR="00862AB0" w:rsidRPr="00BE31AD" w:rsidRDefault="0056480F" w:rsidP="00862AB0">
            <w:pPr>
              <w:pStyle w:val="ListParagraph"/>
              <w:numPr>
                <w:ilvl w:val="0"/>
                <w:numId w:val="17"/>
              </w:numPr>
              <w:spacing w:line="360" w:lineRule="auto"/>
              <w:jc w:val="both"/>
              <w:rPr>
                <w:rFonts w:ascii="Arial" w:hAnsi="Arial" w:cs="Arial"/>
                <w:u w:val="single"/>
              </w:rPr>
            </w:pPr>
            <w:r w:rsidRPr="00BE31AD">
              <w:rPr>
                <w:rFonts w:ascii="Arial" w:hAnsi="Arial" w:cs="Arial"/>
                <w:u w:val="single"/>
              </w:rPr>
              <w:t xml:space="preserve">by deleting </w:t>
            </w:r>
            <w:r w:rsidR="00862AB0" w:rsidRPr="00BE31AD">
              <w:rPr>
                <w:rFonts w:ascii="Arial" w:hAnsi="Arial" w:cs="Arial"/>
                <w:u w:val="single"/>
              </w:rPr>
              <w:t xml:space="preserve">‘without a hearing’ in subsection (2) and paragraphs (a) and (b) thereof and </w:t>
            </w:r>
            <w:r w:rsidRPr="00BE31AD">
              <w:rPr>
                <w:rFonts w:ascii="Arial" w:hAnsi="Arial" w:cs="Arial"/>
                <w:u w:val="single"/>
              </w:rPr>
              <w:t xml:space="preserve">substituting </w:t>
            </w:r>
            <w:r w:rsidR="00862AB0" w:rsidRPr="00BE31AD">
              <w:rPr>
                <w:rFonts w:ascii="Arial" w:hAnsi="Arial" w:cs="Arial"/>
                <w:u w:val="single"/>
              </w:rPr>
              <w:t xml:space="preserve">therefor </w:t>
            </w:r>
            <w:r w:rsidRPr="00BE31AD">
              <w:rPr>
                <w:rFonts w:ascii="Arial" w:hAnsi="Arial" w:cs="Arial"/>
                <w:u w:val="single"/>
              </w:rPr>
              <w:t>‘without hea</w:t>
            </w:r>
            <w:r w:rsidR="00862AB0" w:rsidRPr="00BE31AD">
              <w:rPr>
                <w:rFonts w:ascii="Arial" w:hAnsi="Arial" w:cs="Arial"/>
                <w:u w:val="single"/>
              </w:rPr>
              <w:t>r</w:t>
            </w:r>
            <w:r w:rsidRPr="00BE31AD">
              <w:rPr>
                <w:rFonts w:ascii="Arial" w:hAnsi="Arial" w:cs="Arial"/>
                <w:u w:val="single"/>
              </w:rPr>
              <w:t>ing evidence’</w:t>
            </w:r>
            <w:r w:rsidR="00862AB0" w:rsidRPr="00BE31AD">
              <w:rPr>
                <w:rFonts w:ascii="Arial" w:hAnsi="Arial" w:cs="Arial"/>
                <w:u w:val="single"/>
              </w:rPr>
              <w:t>;</w:t>
            </w:r>
          </w:p>
          <w:p w:rsidR="00862AB0" w:rsidRPr="00BE31AD" w:rsidRDefault="00862AB0" w:rsidP="00862AB0">
            <w:pPr>
              <w:pStyle w:val="ListParagraph"/>
              <w:numPr>
                <w:ilvl w:val="0"/>
                <w:numId w:val="17"/>
              </w:numPr>
              <w:spacing w:line="360" w:lineRule="auto"/>
              <w:jc w:val="both"/>
              <w:rPr>
                <w:rFonts w:ascii="Arial" w:hAnsi="Arial" w:cs="Arial"/>
                <w:u w:val="single"/>
              </w:rPr>
            </w:pPr>
            <w:proofErr w:type="gramStart"/>
            <w:r w:rsidRPr="00BE31AD">
              <w:rPr>
                <w:rFonts w:ascii="Arial" w:hAnsi="Arial" w:cs="Arial"/>
                <w:u w:val="single"/>
              </w:rPr>
              <w:t>by</w:t>
            </w:r>
            <w:proofErr w:type="gramEnd"/>
            <w:r w:rsidRPr="00BE31AD">
              <w:rPr>
                <w:rFonts w:ascii="Arial" w:hAnsi="Arial" w:cs="Arial"/>
                <w:u w:val="single"/>
              </w:rPr>
              <w:t xml:space="preserve"> deleting subsection (4).</w:t>
            </w:r>
          </w:p>
          <w:p w:rsidR="00862AB0" w:rsidRPr="005C59F7" w:rsidRDefault="00862AB0" w:rsidP="00862AB0">
            <w:pPr>
              <w:spacing w:line="360" w:lineRule="auto"/>
              <w:jc w:val="both"/>
              <w:rPr>
                <w:rFonts w:ascii="Arial" w:hAnsi="Arial" w:cs="Arial"/>
              </w:rPr>
            </w:pPr>
          </w:p>
          <w:p w:rsidR="00F1039D" w:rsidRDefault="00862AB0">
            <w:pPr>
              <w:spacing w:line="360" w:lineRule="auto"/>
              <w:jc w:val="both"/>
              <w:rPr>
                <w:rFonts w:ascii="Arial" w:hAnsi="Arial" w:cs="Arial"/>
              </w:rPr>
            </w:pPr>
            <w:r>
              <w:rPr>
                <w:rFonts w:ascii="Arial" w:hAnsi="Arial" w:cs="Arial"/>
              </w:rPr>
              <w:t xml:space="preserve">The following comments are made </w:t>
            </w:r>
            <w:r w:rsidR="005C59F7">
              <w:rPr>
                <w:rFonts w:ascii="Arial" w:hAnsi="Arial" w:cs="Arial"/>
              </w:rPr>
              <w:t xml:space="preserve">on the basis that s 106 can be </w:t>
            </w:r>
            <w:r w:rsidR="005C59F7">
              <w:rPr>
                <w:rFonts w:ascii="Arial" w:hAnsi="Arial" w:cs="Arial"/>
              </w:rPr>
              <w:lastRenderedPageBreak/>
              <w:t>interpreted as above.</w:t>
            </w:r>
          </w:p>
          <w:p w:rsidR="00862AB0" w:rsidRDefault="00862AB0">
            <w:pPr>
              <w:spacing w:line="360" w:lineRule="auto"/>
              <w:jc w:val="both"/>
              <w:rPr>
                <w:rFonts w:ascii="Arial" w:hAnsi="Arial" w:cs="Arial"/>
              </w:rPr>
            </w:pPr>
          </w:p>
          <w:p w:rsidR="008C6F02" w:rsidRPr="008C6F02" w:rsidRDefault="008C6F02" w:rsidP="008C6F02">
            <w:pPr>
              <w:pStyle w:val="ListParagraph"/>
              <w:ind w:left="0"/>
              <w:jc w:val="both"/>
              <w:rPr>
                <w:rFonts w:ascii="Arial" w:hAnsi="Arial" w:cs="Arial"/>
                <w:b/>
                <w:lang w:val="en"/>
              </w:rPr>
            </w:pPr>
            <w:r w:rsidRPr="008C6F02">
              <w:rPr>
                <w:rFonts w:ascii="Arial" w:hAnsi="Arial" w:cs="Arial"/>
                <w:b/>
                <w:lang w:val="en"/>
              </w:rPr>
              <w:t>Sub-paragraph (3):</w:t>
            </w:r>
          </w:p>
          <w:p w:rsidR="001A64D3" w:rsidRDefault="008C6F02" w:rsidP="008C6F02">
            <w:pPr>
              <w:spacing w:line="360" w:lineRule="auto"/>
              <w:jc w:val="both"/>
              <w:rPr>
                <w:rFonts w:ascii="Arial" w:hAnsi="Arial" w:cs="Arial"/>
                <w:lang w:val="en"/>
              </w:rPr>
            </w:pPr>
            <w:r w:rsidRPr="008C6F02">
              <w:rPr>
                <w:rFonts w:ascii="Arial" w:hAnsi="Arial" w:cs="Arial"/>
                <w:lang w:val="en"/>
              </w:rPr>
              <w:t xml:space="preserve">The idea of a procedural hearing is in principle a good one. At present, in a large jurisdiction such as Glasgow, ten or so proofs are set down but very few proceed on the day because proper instructions have not been obtained and a fresh diet has to be fixed – </w:t>
            </w:r>
            <w:proofErr w:type="spellStart"/>
            <w:r w:rsidRPr="008C6F02">
              <w:rPr>
                <w:rFonts w:ascii="Arial" w:hAnsi="Arial" w:cs="Arial"/>
                <w:lang w:val="en"/>
              </w:rPr>
              <w:t>ie</w:t>
            </w:r>
            <w:proofErr w:type="spellEnd"/>
            <w:r w:rsidRPr="008C6F02">
              <w:rPr>
                <w:rFonts w:ascii="Arial" w:hAnsi="Arial" w:cs="Arial"/>
                <w:lang w:val="en"/>
              </w:rPr>
              <w:t xml:space="preserve"> the proof hearing becomes a procedural hearing in all but name, but since it is a proof hearing there are numerous witnesses in attendance whose time is wasted. However this sub-paragraph refers </w:t>
            </w:r>
            <w:r w:rsidR="00C523CF">
              <w:rPr>
                <w:rFonts w:ascii="Arial" w:hAnsi="Arial" w:cs="Arial"/>
                <w:lang w:val="en"/>
              </w:rPr>
              <w:t>only to cases under s 94(2</w:t>
            </w:r>
            <w:proofErr w:type="gramStart"/>
            <w:r w:rsidR="00C523CF">
              <w:rPr>
                <w:rFonts w:ascii="Arial" w:hAnsi="Arial" w:cs="Arial"/>
                <w:lang w:val="en"/>
              </w:rPr>
              <w:t>)(</w:t>
            </w:r>
            <w:proofErr w:type="gramEnd"/>
            <w:r w:rsidR="00C523CF">
              <w:rPr>
                <w:rFonts w:ascii="Arial" w:hAnsi="Arial" w:cs="Arial"/>
                <w:lang w:val="en"/>
              </w:rPr>
              <w:t>a) (</w:t>
            </w:r>
            <w:r w:rsidRPr="008C6F02">
              <w:rPr>
                <w:rFonts w:ascii="Arial" w:hAnsi="Arial" w:cs="Arial"/>
                <w:lang w:val="en"/>
              </w:rPr>
              <w:t>the  grounds have not been understood</w:t>
            </w:r>
            <w:r w:rsidR="00C523CF">
              <w:rPr>
                <w:rFonts w:ascii="Arial" w:hAnsi="Arial" w:cs="Arial"/>
                <w:lang w:val="en"/>
              </w:rPr>
              <w:t>)</w:t>
            </w:r>
            <w:r w:rsidRPr="008C6F02">
              <w:rPr>
                <w:rFonts w:ascii="Arial" w:hAnsi="Arial" w:cs="Arial"/>
                <w:lang w:val="en"/>
              </w:rPr>
              <w:t>. Procedural hearings will be helpful in such cases but there is no logic in not providing for procedura</w:t>
            </w:r>
            <w:r w:rsidR="00C523CF">
              <w:rPr>
                <w:rFonts w:ascii="Arial" w:hAnsi="Arial" w:cs="Arial"/>
                <w:lang w:val="en"/>
              </w:rPr>
              <w:t>l hearings in s 93(2</w:t>
            </w:r>
            <w:proofErr w:type="gramStart"/>
            <w:r w:rsidR="00C523CF">
              <w:rPr>
                <w:rFonts w:ascii="Arial" w:hAnsi="Arial" w:cs="Arial"/>
                <w:lang w:val="en"/>
              </w:rPr>
              <w:t>)(</w:t>
            </w:r>
            <w:proofErr w:type="gramEnd"/>
            <w:r w:rsidR="00C523CF">
              <w:rPr>
                <w:rFonts w:ascii="Arial" w:hAnsi="Arial" w:cs="Arial"/>
                <w:lang w:val="en"/>
              </w:rPr>
              <w:t>a) cases (</w:t>
            </w:r>
            <w:r w:rsidRPr="008C6F02">
              <w:rPr>
                <w:rFonts w:ascii="Arial" w:hAnsi="Arial" w:cs="Arial"/>
                <w:lang w:val="en"/>
              </w:rPr>
              <w:t>the grounds not accepted</w:t>
            </w:r>
            <w:r w:rsidR="00C523CF">
              <w:rPr>
                <w:rFonts w:ascii="Arial" w:hAnsi="Arial" w:cs="Arial"/>
                <w:lang w:val="en"/>
              </w:rPr>
              <w:t>)</w:t>
            </w:r>
            <w:r w:rsidRPr="008C6F02">
              <w:rPr>
                <w:rFonts w:ascii="Arial" w:hAnsi="Arial" w:cs="Arial"/>
                <w:lang w:val="en"/>
              </w:rPr>
              <w:t xml:space="preserve">, since it often happens that parents and children have not seen the solicitor (or curator </w:t>
            </w:r>
            <w:r w:rsidRPr="00C523CF">
              <w:rPr>
                <w:rFonts w:ascii="Arial" w:hAnsi="Arial" w:cs="Arial"/>
                <w:i/>
                <w:lang w:val="en"/>
              </w:rPr>
              <w:t>ad litem</w:t>
            </w:r>
            <w:r w:rsidRPr="008C6F02">
              <w:rPr>
                <w:rFonts w:ascii="Arial" w:hAnsi="Arial" w:cs="Arial"/>
                <w:lang w:val="en"/>
              </w:rPr>
              <w:t xml:space="preserve">) until the morning of the proof hearing and the true stance of the parties has not been explored. The result is the fixing of a further proof diet which may well be told that the case has settled, but again witnesses may have been cited and may suffer a further wasted day. Consequently we </w:t>
            </w:r>
            <w:r w:rsidRPr="008C6F02">
              <w:rPr>
                <w:rFonts w:ascii="Arial" w:hAnsi="Arial" w:cs="Arial"/>
                <w:u w:val="single"/>
                <w:lang w:val="en"/>
              </w:rPr>
              <w:t>agree</w:t>
            </w:r>
            <w:r w:rsidRPr="008C6F02">
              <w:rPr>
                <w:rFonts w:ascii="Arial" w:hAnsi="Arial" w:cs="Arial"/>
                <w:lang w:val="en"/>
              </w:rPr>
              <w:t xml:space="preserve"> that procedural hearings should be introduced but </w:t>
            </w:r>
            <w:r w:rsidRPr="008C6F02">
              <w:rPr>
                <w:rFonts w:ascii="Arial" w:hAnsi="Arial" w:cs="Arial"/>
                <w:u w:val="single"/>
                <w:lang w:val="en"/>
              </w:rPr>
              <w:t>recommend</w:t>
            </w:r>
            <w:r w:rsidRPr="008C6F02">
              <w:rPr>
                <w:rFonts w:ascii="Arial" w:hAnsi="Arial" w:cs="Arial"/>
                <w:lang w:val="en"/>
              </w:rPr>
              <w:t xml:space="preserve"> that they be introduced in s 93(2</w:t>
            </w:r>
            <w:proofErr w:type="gramStart"/>
            <w:r w:rsidRPr="008C6F02">
              <w:rPr>
                <w:rFonts w:ascii="Arial" w:hAnsi="Arial" w:cs="Arial"/>
                <w:lang w:val="en"/>
              </w:rPr>
              <w:t>)(</w:t>
            </w:r>
            <w:proofErr w:type="gramEnd"/>
            <w:r w:rsidRPr="008C6F02">
              <w:rPr>
                <w:rFonts w:ascii="Arial" w:hAnsi="Arial" w:cs="Arial"/>
                <w:lang w:val="en"/>
              </w:rPr>
              <w:t xml:space="preserve">a) cases also. </w:t>
            </w:r>
          </w:p>
          <w:p w:rsidR="00FB131A" w:rsidRPr="00FB131A" w:rsidRDefault="00FB131A" w:rsidP="00FB131A">
            <w:pPr>
              <w:pStyle w:val="ListParagraph"/>
              <w:ind w:left="0"/>
              <w:jc w:val="both"/>
              <w:rPr>
                <w:rFonts w:ascii="Arial" w:hAnsi="Arial" w:cs="Arial"/>
                <w:b/>
                <w:lang w:val="en"/>
              </w:rPr>
            </w:pPr>
            <w:r w:rsidRPr="00FB131A">
              <w:rPr>
                <w:rFonts w:ascii="Arial" w:hAnsi="Arial" w:cs="Arial"/>
                <w:b/>
                <w:lang w:val="en"/>
              </w:rPr>
              <w:t xml:space="preserve">Sub-paragraph (4): </w:t>
            </w:r>
          </w:p>
          <w:p w:rsidR="00FB131A" w:rsidRPr="00263D45" w:rsidRDefault="00FB131A" w:rsidP="00263D45">
            <w:pPr>
              <w:pStyle w:val="ListParagraph"/>
              <w:numPr>
                <w:ilvl w:val="0"/>
                <w:numId w:val="15"/>
              </w:numPr>
              <w:jc w:val="both"/>
              <w:rPr>
                <w:rFonts w:ascii="Arial" w:hAnsi="Arial" w:cs="Arial"/>
                <w:lang w:val="en"/>
              </w:rPr>
            </w:pPr>
            <w:r w:rsidRPr="00263D45">
              <w:rPr>
                <w:rFonts w:ascii="Arial" w:hAnsi="Arial" w:cs="Arial"/>
                <w:lang w:val="en"/>
              </w:rPr>
              <w:t xml:space="preserve">‘The sheriff may’: We think, for the reasons stated above,’ that fixing a procedural hearing should be the norm and would </w:t>
            </w:r>
            <w:r w:rsidRPr="00263D45">
              <w:rPr>
                <w:rFonts w:ascii="Arial" w:hAnsi="Arial" w:cs="Arial"/>
                <w:u w:val="single"/>
                <w:lang w:val="en"/>
              </w:rPr>
              <w:t>recommend</w:t>
            </w:r>
            <w:r w:rsidRPr="00263D45">
              <w:rPr>
                <w:rFonts w:ascii="Arial" w:hAnsi="Arial" w:cs="Arial"/>
                <w:lang w:val="en"/>
              </w:rPr>
              <w:t xml:space="preserve"> ‘The sheriff, unless she or he finds good cause to fix a proof hearing immediately, must …</w:t>
            </w:r>
            <w:proofErr w:type="gramStart"/>
            <w:r w:rsidRPr="00263D45">
              <w:rPr>
                <w:rFonts w:ascii="Arial" w:hAnsi="Arial" w:cs="Arial"/>
                <w:lang w:val="en"/>
              </w:rPr>
              <w:t>’.</w:t>
            </w:r>
            <w:proofErr w:type="gramEnd"/>
          </w:p>
          <w:p w:rsidR="00FB131A" w:rsidRPr="00263D45" w:rsidRDefault="00FB131A" w:rsidP="00263D45">
            <w:pPr>
              <w:pStyle w:val="ListParagraph"/>
              <w:numPr>
                <w:ilvl w:val="0"/>
                <w:numId w:val="15"/>
              </w:numPr>
              <w:jc w:val="both"/>
              <w:rPr>
                <w:rFonts w:ascii="Arial" w:hAnsi="Arial" w:cs="Arial"/>
                <w:lang w:val="en"/>
              </w:rPr>
            </w:pPr>
            <w:proofErr w:type="gramStart"/>
            <w:r w:rsidRPr="00263D45">
              <w:rPr>
                <w:rFonts w:ascii="Arial" w:hAnsi="Arial" w:cs="Arial"/>
                <w:lang w:val="en"/>
              </w:rPr>
              <w:t>‘ …</w:t>
            </w:r>
            <w:proofErr w:type="gramEnd"/>
            <w:r w:rsidRPr="00263D45">
              <w:rPr>
                <w:rFonts w:ascii="Arial" w:hAnsi="Arial" w:cs="Arial"/>
                <w:lang w:val="en"/>
              </w:rPr>
              <w:t xml:space="preserve"> each relevant person’: This seems to be a mistake. Section 94(1) (and s 93(2</w:t>
            </w:r>
            <w:proofErr w:type="gramStart"/>
            <w:r w:rsidRPr="00263D45">
              <w:rPr>
                <w:rFonts w:ascii="Arial" w:hAnsi="Arial" w:cs="Arial"/>
                <w:lang w:val="en"/>
              </w:rPr>
              <w:t>)(</w:t>
            </w:r>
            <w:proofErr w:type="gramEnd"/>
            <w:r w:rsidRPr="00263D45">
              <w:rPr>
                <w:rFonts w:ascii="Arial" w:hAnsi="Arial" w:cs="Arial"/>
                <w:lang w:val="en"/>
              </w:rPr>
              <w:t xml:space="preserve">a)) make it clear that </w:t>
            </w:r>
            <w:r w:rsidRPr="00263D45">
              <w:rPr>
                <w:rFonts w:ascii="Arial" w:hAnsi="Arial" w:cs="Arial"/>
                <w:u w:val="single"/>
                <w:lang w:val="en"/>
              </w:rPr>
              <w:t>the child</w:t>
            </w:r>
            <w:r w:rsidRPr="00263D45">
              <w:rPr>
                <w:rFonts w:ascii="Arial" w:hAnsi="Arial" w:cs="Arial"/>
                <w:lang w:val="en"/>
              </w:rPr>
              <w:t xml:space="preserve"> and relevant persons are the people who have not understood (or have not accepted) the grounds. We </w:t>
            </w:r>
            <w:r w:rsidRPr="00263D45">
              <w:rPr>
                <w:rFonts w:ascii="Arial" w:hAnsi="Arial" w:cs="Arial"/>
                <w:u w:val="single"/>
                <w:lang w:val="en"/>
              </w:rPr>
              <w:t>recommend</w:t>
            </w:r>
            <w:r w:rsidRPr="00263D45">
              <w:rPr>
                <w:rFonts w:ascii="Arial" w:hAnsi="Arial" w:cs="Arial"/>
                <w:lang w:val="en"/>
              </w:rPr>
              <w:t xml:space="preserve"> ‘the child and each relevant person’.</w:t>
            </w:r>
          </w:p>
          <w:p w:rsidR="00FB131A" w:rsidRPr="00FB131A" w:rsidRDefault="00FB131A" w:rsidP="00FB131A">
            <w:pPr>
              <w:pStyle w:val="ListParagraph"/>
              <w:ind w:left="0"/>
              <w:jc w:val="both"/>
              <w:rPr>
                <w:rFonts w:ascii="Arial" w:hAnsi="Arial" w:cs="Arial"/>
                <w:lang w:val="en"/>
              </w:rPr>
            </w:pPr>
          </w:p>
          <w:p w:rsidR="00FB131A" w:rsidRPr="00FB131A" w:rsidRDefault="00FB131A" w:rsidP="00FB131A">
            <w:pPr>
              <w:pStyle w:val="ListParagraph"/>
              <w:ind w:left="0"/>
              <w:jc w:val="both"/>
              <w:rPr>
                <w:rFonts w:ascii="Arial" w:hAnsi="Arial" w:cs="Arial"/>
                <w:b/>
                <w:lang w:val="en"/>
              </w:rPr>
            </w:pPr>
            <w:r w:rsidRPr="00FB131A">
              <w:rPr>
                <w:rFonts w:ascii="Arial" w:hAnsi="Arial" w:cs="Arial"/>
                <w:b/>
                <w:lang w:val="en"/>
              </w:rPr>
              <w:t>Sub-paragraph (5):</w:t>
            </w:r>
          </w:p>
          <w:p w:rsidR="00FB131A" w:rsidRDefault="00FB131A" w:rsidP="00FB131A">
            <w:pPr>
              <w:pStyle w:val="ListParagraph"/>
              <w:ind w:left="0"/>
              <w:jc w:val="both"/>
              <w:rPr>
                <w:rFonts w:ascii="Arial" w:hAnsi="Arial" w:cs="Arial"/>
                <w:lang w:val="en"/>
              </w:rPr>
            </w:pPr>
            <w:r w:rsidRPr="00FB131A">
              <w:rPr>
                <w:rFonts w:ascii="Arial" w:hAnsi="Arial" w:cs="Arial"/>
                <w:lang w:val="en"/>
              </w:rPr>
              <w:t>We think 7 days is far too short a timescale since in our experience a solicitor will not be able to be contacted and instructed</w:t>
            </w:r>
            <w:r w:rsidR="00263D45">
              <w:rPr>
                <w:rFonts w:ascii="Arial" w:hAnsi="Arial" w:cs="Arial"/>
                <w:lang w:val="en"/>
              </w:rPr>
              <w:t xml:space="preserve"> within this time</w:t>
            </w:r>
            <w:r w:rsidRPr="00FB131A">
              <w:rPr>
                <w:rFonts w:ascii="Arial" w:hAnsi="Arial" w:cs="Arial"/>
                <w:lang w:val="en"/>
              </w:rPr>
              <w:t xml:space="preserve">. Consequently we </w:t>
            </w:r>
            <w:r w:rsidRPr="00FB131A">
              <w:rPr>
                <w:rFonts w:ascii="Arial" w:hAnsi="Arial" w:cs="Arial"/>
                <w:u w:val="single"/>
                <w:lang w:val="en"/>
              </w:rPr>
              <w:t>recommend</w:t>
            </w:r>
            <w:r w:rsidRPr="00FB131A">
              <w:rPr>
                <w:rFonts w:ascii="Arial" w:hAnsi="Arial" w:cs="Arial"/>
                <w:lang w:val="en"/>
              </w:rPr>
              <w:t xml:space="preserve">  ‘18 days’, with an express provision entitling the sheriff, on sufficient cause shown, to fix a continued procedural hearing, perhaps subject to a time limit.</w:t>
            </w:r>
          </w:p>
          <w:p w:rsidR="00BE31AD" w:rsidRDefault="00BE31AD" w:rsidP="00FB131A">
            <w:pPr>
              <w:pStyle w:val="ListParagraph"/>
              <w:ind w:left="0"/>
              <w:jc w:val="both"/>
              <w:rPr>
                <w:rFonts w:ascii="Arial" w:hAnsi="Arial" w:cs="Arial"/>
                <w:lang w:val="en"/>
              </w:rPr>
            </w:pPr>
          </w:p>
          <w:p w:rsidR="00BE31AD" w:rsidRPr="00FB131A" w:rsidRDefault="00BE31AD" w:rsidP="00FB131A">
            <w:pPr>
              <w:pStyle w:val="ListParagraph"/>
              <w:ind w:left="0"/>
              <w:jc w:val="both"/>
              <w:rPr>
                <w:rFonts w:ascii="Arial" w:hAnsi="Arial" w:cs="Arial"/>
                <w:lang w:val="en"/>
              </w:rPr>
            </w:pPr>
          </w:p>
          <w:p w:rsidR="00FB131A" w:rsidRPr="00263D45" w:rsidRDefault="00FB131A" w:rsidP="00FB131A">
            <w:pPr>
              <w:pStyle w:val="ListParagraph"/>
              <w:ind w:left="0"/>
              <w:jc w:val="both"/>
              <w:rPr>
                <w:rFonts w:ascii="Arial" w:hAnsi="Arial" w:cs="Arial"/>
                <w:b/>
                <w:lang w:val="en"/>
              </w:rPr>
            </w:pPr>
            <w:r w:rsidRPr="00263D45">
              <w:rPr>
                <w:rFonts w:ascii="Arial" w:hAnsi="Arial" w:cs="Arial"/>
                <w:b/>
                <w:lang w:val="en"/>
              </w:rPr>
              <w:t>Sub-paragraph (7)</w:t>
            </w:r>
            <w:r w:rsidR="00263D45" w:rsidRPr="00263D45">
              <w:rPr>
                <w:rFonts w:ascii="Arial" w:hAnsi="Arial" w:cs="Arial"/>
                <w:b/>
                <w:lang w:val="en"/>
              </w:rPr>
              <w:t>(a)</w:t>
            </w:r>
          </w:p>
          <w:p w:rsidR="00FB131A" w:rsidRDefault="00263D45" w:rsidP="00263D45">
            <w:pPr>
              <w:pStyle w:val="ListParagraph"/>
              <w:ind w:left="0"/>
              <w:jc w:val="both"/>
              <w:rPr>
                <w:rFonts w:ascii="Arial" w:hAnsi="Arial" w:cs="Arial"/>
                <w:lang w:val="en"/>
              </w:rPr>
            </w:pPr>
            <w:r w:rsidRPr="00263D45">
              <w:rPr>
                <w:rFonts w:ascii="Arial" w:hAnsi="Arial" w:cs="Arial"/>
                <w:lang w:val="en"/>
              </w:rPr>
              <w:t>For the reasons given above under Sub-paragraph (4</w:t>
            </w:r>
            <w:proofErr w:type="gramStart"/>
            <w:r w:rsidRPr="00263D45">
              <w:rPr>
                <w:rFonts w:ascii="Arial" w:hAnsi="Arial" w:cs="Arial"/>
                <w:lang w:val="en"/>
              </w:rPr>
              <w:t>)(</w:t>
            </w:r>
            <w:proofErr w:type="gramEnd"/>
            <w:r w:rsidRPr="00263D45">
              <w:rPr>
                <w:rFonts w:ascii="Arial" w:hAnsi="Arial" w:cs="Arial"/>
                <w:lang w:val="en"/>
              </w:rPr>
              <w:t xml:space="preserve">ii) we think this </w:t>
            </w:r>
            <w:r w:rsidRPr="00263D45">
              <w:rPr>
                <w:rFonts w:ascii="Arial" w:hAnsi="Arial" w:cs="Arial"/>
                <w:lang w:val="en"/>
              </w:rPr>
              <w:lastRenderedPageBreak/>
              <w:t>should be:</w:t>
            </w:r>
            <w:r w:rsidRPr="00263D45">
              <w:rPr>
                <w:rFonts w:ascii="Arial" w:hAnsi="Arial" w:cs="Arial"/>
                <w:b/>
                <w:lang w:val="en"/>
              </w:rPr>
              <w:t xml:space="preserve"> </w:t>
            </w:r>
            <w:r w:rsidR="00FB131A" w:rsidRPr="00263D45">
              <w:rPr>
                <w:rFonts w:ascii="Arial" w:hAnsi="Arial" w:cs="Arial"/>
                <w:lang w:val="en"/>
              </w:rPr>
              <w:t>‘</w:t>
            </w:r>
            <w:r w:rsidRPr="00263D45">
              <w:rPr>
                <w:rFonts w:ascii="Arial" w:hAnsi="Arial" w:cs="Arial"/>
                <w:lang w:val="en"/>
              </w:rPr>
              <w:t>the child or a relevant person’.</w:t>
            </w:r>
          </w:p>
          <w:p w:rsidR="00263D45" w:rsidRPr="00263D45" w:rsidRDefault="00263D45" w:rsidP="00263D45">
            <w:pPr>
              <w:pStyle w:val="ListParagraph"/>
              <w:ind w:left="0"/>
              <w:jc w:val="both"/>
              <w:rPr>
                <w:rFonts w:ascii="Arial" w:hAnsi="Arial" w:cs="Arial"/>
                <w:lang w:val="en"/>
              </w:rPr>
            </w:pPr>
          </w:p>
          <w:p w:rsidR="00FB131A" w:rsidRPr="00F8081D" w:rsidRDefault="00FB131A" w:rsidP="00FB131A">
            <w:pPr>
              <w:jc w:val="both"/>
              <w:rPr>
                <w:rFonts w:ascii="Arial" w:hAnsi="Arial" w:cs="Arial"/>
                <w:b/>
                <w:sz w:val="28"/>
                <w:szCs w:val="28"/>
                <w:u w:val="single"/>
                <w:lang w:val="en"/>
              </w:rPr>
            </w:pPr>
            <w:r w:rsidRPr="00F8081D">
              <w:rPr>
                <w:rFonts w:ascii="Arial" w:hAnsi="Arial" w:cs="Arial"/>
                <w:b/>
                <w:sz w:val="28"/>
                <w:szCs w:val="28"/>
                <w:u w:val="single"/>
                <w:lang w:val="en"/>
              </w:rPr>
              <w:t>THERE IS NO ‘</w:t>
            </w:r>
            <w:r w:rsidR="00263D45" w:rsidRPr="00F8081D">
              <w:rPr>
                <w:rFonts w:ascii="Arial" w:hAnsi="Arial" w:cs="Arial"/>
                <w:b/>
                <w:sz w:val="28"/>
                <w:szCs w:val="28"/>
                <w:u w:val="single"/>
                <w:lang w:val="en"/>
              </w:rPr>
              <w:t>(7)(</w:t>
            </w:r>
            <w:r w:rsidRPr="00F8081D">
              <w:rPr>
                <w:rFonts w:ascii="Arial" w:hAnsi="Arial" w:cs="Arial"/>
                <w:b/>
                <w:sz w:val="28"/>
                <w:szCs w:val="28"/>
                <w:u w:val="single"/>
                <w:lang w:val="en"/>
              </w:rPr>
              <w:t>b</w:t>
            </w:r>
            <w:r w:rsidR="00263D45" w:rsidRPr="00F8081D">
              <w:rPr>
                <w:rFonts w:ascii="Arial" w:hAnsi="Arial" w:cs="Arial"/>
                <w:b/>
                <w:sz w:val="28"/>
                <w:szCs w:val="28"/>
                <w:u w:val="single"/>
                <w:lang w:val="en"/>
              </w:rPr>
              <w:t>)’</w:t>
            </w:r>
          </w:p>
          <w:p w:rsidR="00263D45" w:rsidRDefault="00263D45" w:rsidP="00FB131A">
            <w:pPr>
              <w:jc w:val="both"/>
              <w:rPr>
                <w:b/>
                <w:sz w:val="32"/>
                <w:szCs w:val="32"/>
                <w:u w:val="single"/>
                <w:lang w:val="en"/>
              </w:rPr>
            </w:pPr>
          </w:p>
          <w:p w:rsidR="00263D45" w:rsidRDefault="00263D45" w:rsidP="00263D45">
            <w:pPr>
              <w:pStyle w:val="ListParagraph"/>
              <w:ind w:left="0"/>
              <w:jc w:val="both"/>
              <w:rPr>
                <w:b/>
                <w:color w:val="FF0000"/>
                <w:sz w:val="32"/>
                <w:szCs w:val="32"/>
                <w:u w:val="single"/>
                <w:lang w:val="en"/>
              </w:rPr>
            </w:pPr>
            <w:r w:rsidRPr="00263D45">
              <w:rPr>
                <w:rFonts w:ascii="Arial" w:hAnsi="Arial" w:cs="Arial"/>
                <w:b/>
                <w:lang w:val="en"/>
              </w:rPr>
              <w:t>Sub-paragraph (7)</w:t>
            </w:r>
            <w:r>
              <w:rPr>
                <w:rFonts w:ascii="Arial" w:hAnsi="Arial" w:cs="Arial"/>
                <w:b/>
                <w:lang w:val="en"/>
              </w:rPr>
              <w:t>(c</w:t>
            </w:r>
            <w:r w:rsidRPr="00263D45">
              <w:rPr>
                <w:rFonts w:ascii="Arial" w:hAnsi="Arial" w:cs="Arial"/>
                <w:b/>
                <w:lang w:val="en"/>
              </w:rPr>
              <w:t>)</w:t>
            </w:r>
          </w:p>
          <w:p w:rsidR="00263D45" w:rsidRPr="00BE31AD" w:rsidRDefault="00263D45" w:rsidP="00263D45">
            <w:pPr>
              <w:jc w:val="both"/>
              <w:rPr>
                <w:rFonts w:ascii="Arial" w:hAnsi="Arial" w:cs="Arial"/>
                <w:lang w:val="en"/>
              </w:rPr>
            </w:pPr>
            <w:r w:rsidRPr="00BE31AD">
              <w:rPr>
                <w:rFonts w:ascii="Arial" w:hAnsi="Arial" w:cs="Arial"/>
                <w:lang w:val="en"/>
              </w:rPr>
              <w:t>We</w:t>
            </w:r>
            <w:r w:rsidR="00FB131A" w:rsidRPr="00BE31AD">
              <w:rPr>
                <w:rFonts w:ascii="Arial" w:hAnsi="Arial" w:cs="Arial"/>
                <w:lang w:val="en"/>
              </w:rPr>
              <w:t xml:space="preserve"> don’t see the logic of this. </w:t>
            </w:r>
            <w:r w:rsidRPr="00BE31AD">
              <w:rPr>
                <w:rFonts w:ascii="Arial" w:hAnsi="Arial" w:cs="Arial"/>
                <w:lang w:val="en"/>
              </w:rPr>
              <w:t>T</w:t>
            </w:r>
            <w:r w:rsidR="00FB131A" w:rsidRPr="00BE31AD">
              <w:rPr>
                <w:rFonts w:ascii="Arial" w:hAnsi="Arial" w:cs="Arial"/>
                <w:lang w:val="en"/>
              </w:rPr>
              <w:t xml:space="preserve">he thrust of s 106(2) is to allow the sheriff to proceed without hearing evidence, which is what this provision </w:t>
            </w:r>
            <w:r w:rsidRPr="00BE31AD">
              <w:rPr>
                <w:rFonts w:ascii="Arial" w:hAnsi="Arial" w:cs="Arial"/>
                <w:lang w:val="en"/>
              </w:rPr>
              <w:t xml:space="preserve">appears to rule out. </w:t>
            </w:r>
          </w:p>
          <w:p w:rsidR="008B096C" w:rsidRPr="00BE31AD" w:rsidRDefault="008B096C" w:rsidP="00263D45">
            <w:pPr>
              <w:jc w:val="both"/>
              <w:rPr>
                <w:rFonts w:ascii="Arial" w:hAnsi="Arial" w:cs="Arial"/>
                <w:lang w:val="en"/>
              </w:rPr>
            </w:pPr>
          </w:p>
          <w:p w:rsidR="008B096C" w:rsidRPr="00BE31AD" w:rsidRDefault="008B096C" w:rsidP="00263D45">
            <w:pPr>
              <w:jc w:val="both"/>
              <w:rPr>
                <w:rFonts w:ascii="Arial" w:hAnsi="Arial" w:cs="Arial"/>
                <w:lang w:val="en"/>
              </w:rPr>
            </w:pPr>
            <w:r w:rsidRPr="00BE31AD">
              <w:rPr>
                <w:rFonts w:ascii="Arial" w:hAnsi="Arial" w:cs="Arial"/>
                <w:lang w:val="en"/>
              </w:rPr>
              <w:t xml:space="preserve">We further </w:t>
            </w:r>
            <w:r w:rsidRPr="00BE31AD">
              <w:rPr>
                <w:rFonts w:ascii="Arial" w:hAnsi="Arial" w:cs="Arial"/>
                <w:u w:val="single"/>
                <w:lang w:val="en"/>
              </w:rPr>
              <w:t>recommend</w:t>
            </w:r>
            <w:r w:rsidRPr="00BE31AD">
              <w:rPr>
                <w:rFonts w:ascii="Arial" w:hAnsi="Arial" w:cs="Arial"/>
                <w:lang w:val="en"/>
              </w:rPr>
              <w:t>:</w:t>
            </w:r>
          </w:p>
          <w:p w:rsidR="008B096C" w:rsidRPr="00BE31AD" w:rsidRDefault="008B096C" w:rsidP="008B096C">
            <w:pPr>
              <w:jc w:val="both"/>
              <w:rPr>
                <w:rFonts w:ascii="Arial" w:hAnsi="Arial" w:cs="Arial"/>
              </w:rPr>
            </w:pPr>
            <w:r w:rsidRPr="00BE31AD">
              <w:rPr>
                <w:rFonts w:ascii="Arial" w:hAnsi="Arial" w:cs="Arial"/>
                <w:b/>
              </w:rPr>
              <w:t>[1]</w:t>
            </w:r>
            <w:r w:rsidRPr="00BE31AD">
              <w:rPr>
                <w:rFonts w:ascii="Arial" w:hAnsi="Arial" w:cs="Arial"/>
              </w:rPr>
              <w:t xml:space="preserve"> In Rule 3.45, insert after paragraph (4):</w:t>
            </w:r>
          </w:p>
          <w:p w:rsidR="008B096C" w:rsidRPr="00BE31AD" w:rsidRDefault="008B096C" w:rsidP="008B096C">
            <w:pPr>
              <w:jc w:val="both"/>
              <w:rPr>
                <w:rFonts w:ascii="Arial" w:hAnsi="Arial" w:cs="Arial"/>
              </w:rPr>
            </w:pPr>
          </w:p>
          <w:p w:rsidR="008B096C" w:rsidRPr="00BE31AD" w:rsidRDefault="008B096C" w:rsidP="00F1039D">
            <w:pPr>
              <w:ind w:left="567"/>
              <w:jc w:val="both"/>
              <w:rPr>
                <w:rFonts w:ascii="Arial" w:hAnsi="Arial" w:cs="Arial"/>
              </w:rPr>
            </w:pPr>
            <w:r w:rsidRPr="00BE31AD">
              <w:rPr>
                <w:rFonts w:ascii="Arial" w:hAnsi="Arial" w:cs="Arial"/>
              </w:rPr>
              <w:t xml:space="preserve"> (5) At a procedural hearing under paragraph (4) hereof parties may address the court on such preliminary matters as seem appropriate to parties and to the court and must, without prejudice to the generality, estimate the duration of the proof hearing and the court, in order to promote the expeditious progress of the application, must make an order fixing the duration of the proof hearing, which order may, in the course of the proof hearing, be varied on sufficient cause shown by one or more of the parties, or </w:t>
            </w:r>
            <w:r w:rsidRPr="00BE31AD">
              <w:rPr>
                <w:rFonts w:ascii="Arial" w:hAnsi="Arial" w:cs="Arial"/>
                <w:i/>
              </w:rPr>
              <w:t>ex proprio motu</w:t>
            </w:r>
            <w:r w:rsidRPr="00BE31AD">
              <w:rPr>
                <w:rFonts w:ascii="Arial" w:hAnsi="Arial" w:cs="Arial"/>
              </w:rPr>
              <w:t>. Agreement of all parties shall not of itse</w:t>
            </w:r>
            <w:r w:rsidR="00F1039D" w:rsidRPr="00BE31AD">
              <w:rPr>
                <w:rFonts w:ascii="Arial" w:hAnsi="Arial" w:cs="Arial"/>
              </w:rPr>
              <w:t>lf constitute sufficient cause.</w:t>
            </w:r>
          </w:p>
          <w:p w:rsidR="008B096C" w:rsidRPr="00BE31AD" w:rsidRDefault="008B096C" w:rsidP="00F1039D">
            <w:pPr>
              <w:ind w:left="567"/>
              <w:jc w:val="both"/>
              <w:rPr>
                <w:rFonts w:ascii="Arial" w:hAnsi="Arial" w:cs="Arial"/>
              </w:rPr>
            </w:pPr>
          </w:p>
          <w:p w:rsidR="008B096C" w:rsidRPr="00BE31AD" w:rsidRDefault="008B096C" w:rsidP="00F1039D">
            <w:pPr>
              <w:ind w:left="567"/>
              <w:jc w:val="both"/>
              <w:rPr>
                <w:rFonts w:ascii="Arial" w:hAnsi="Arial" w:cs="Arial"/>
              </w:rPr>
            </w:pPr>
            <w:r w:rsidRPr="00BE31AD">
              <w:rPr>
                <w:rFonts w:ascii="Arial" w:hAnsi="Arial" w:cs="Arial"/>
              </w:rPr>
              <w:t>(6) The holding or not by the court of a procedural hearing under this rule</w:t>
            </w:r>
            <w:r w:rsidR="008906BA" w:rsidRPr="00BE31AD">
              <w:rPr>
                <w:rFonts w:ascii="Arial" w:hAnsi="Arial" w:cs="Arial"/>
              </w:rPr>
              <w:t xml:space="preserve"> shall not debar the court from </w:t>
            </w:r>
            <w:r w:rsidRPr="00BE31AD">
              <w:rPr>
                <w:rFonts w:ascii="Arial" w:hAnsi="Arial" w:cs="Arial"/>
              </w:rPr>
              <w:t xml:space="preserve">fixing a </w:t>
            </w:r>
            <w:r w:rsidR="008906BA" w:rsidRPr="00BE31AD">
              <w:rPr>
                <w:rFonts w:ascii="Arial" w:hAnsi="Arial" w:cs="Arial"/>
              </w:rPr>
              <w:t xml:space="preserve">further procedural hearing or a </w:t>
            </w:r>
            <w:r w:rsidRPr="00BE31AD">
              <w:rPr>
                <w:rFonts w:ascii="Arial" w:hAnsi="Arial" w:cs="Arial"/>
              </w:rPr>
              <w:t>pre-proof hearing in order to deal with any matter related to the promoting the expeditious progress of the application and making such orders at such heari</w:t>
            </w:r>
            <w:r w:rsidR="008906BA" w:rsidRPr="00BE31AD">
              <w:rPr>
                <w:rFonts w:ascii="Arial" w:hAnsi="Arial" w:cs="Arial"/>
              </w:rPr>
              <w:t>ng</w:t>
            </w:r>
            <w:r w:rsidR="00F1039D" w:rsidRPr="00BE31AD">
              <w:rPr>
                <w:rFonts w:ascii="Arial" w:hAnsi="Arial" w:cs="Arial"/>
              </w:rPr>
              <w:t>(s)</w:t>
            </w:r>
            <w:r w:rsidR="008906BA" w:rsidRPr="00BE31AD">
              <w:rPr>
                <w:rFonts w:ascii="Arial" w:hAnsi="Arial" w:cs="Arial"/>
              </w:rPr>
              <w:t xml:space="preserve"> as will tend to effect this.</w:t>
            </w:r>
          </w:p>
          <w:p w:rsidR="008B096C" w:rsidRPr="00BE31AD" w:rsidRDefault="008B096C" w:rsidP="00F1039D">
            <w:pPr>
              <w:ind w:left="567"/>
              <w:jc w:val="both"/>
              <w:rPr>
                <w:rFonts w:ascii="Arial" w:hAnsi="Arial" w:cs="Arial"/>
              </w:rPr>
            </w:pPr>
          </w:p>
          <w:p w:rsidR="008B096C" w:rsidRPr="00BE31AD" w:rsidRDefault="008B096C" w:rsidP="00F1039D">
            <w:pPr>
              <w:ind w:left="567"/>
              <w:jc w:val="both"/>
              <w:rPr>
                <w:rFonts w:ascii="Arial" w:hAnsi="Arial" w:cs="Arial"/>
              </w:rPr>
            </w:pPr>
          </w:p>
          <w:p w:rsidR="008B096C" w:rsidRPr="00BE31AD" w:rsidRDefault="008B096C" w:rsidP="008B096C">
            <w:pPr>
              <w:jc w:val="both"/>
              <w:rPr>
                <w:rFonts w:ascii="Arial" w:hAnsi="Arial" w:cs="Arial"/>
              </w:rPr>
            </w:pPr>
            <w:r w:rsidRPr="00BE31AD">
              <w:rPr>
                <w:rFonts w:ascii="Arial" w:hAnsi="Arial" w:cs="Arial"/>
              </w:rPr>
              <w:t xml:space="preserve">[2] In Rule 3.47 (Hearing of evidence) insert as (2): ‘The hearing of evidence shall proceed from day to day until it is concluded, except where the sheriff, on sufficient  cause shown by one or more of the parties in at a procedural hearing  or in the course of the proof hearing, or </w:t>
            </w:r>
            <w:r w:rsidRPr="00BE31AD">
              <w:rPr>
                <w:rFonts w:ascii="Arial" w:hAnsi="Arial" w:cs="Arial"/>
                <w:i/>
              </w:rPr>
              <w:t>ex proprio motu</w:t>
            </w:r>
            <w:r w:rsidRPr="00BE31AD">
              <w:rPr>
                <w:rFonts w:ascii="Arial" w:hAnsi="Arial" w:cs="Arial"/>
              </w:rPr>
              <w:t>, otherwise directs. Agreement of all parties shall not of itself constitute sufficient cause.’</w:t>
            </w:r>
          </w:p>
          <w:p w:rsidR="008B096C" w:rsidRPr="00BE31AD" w:rsidRDefault="008B096C" w:rsidP="008B096C">
            <w:pPr>
              <w:jc w:val="both"/>
              <w:rPr>
                <w:rFonts w:ascii="Arial" w:hAnsi="Arial" w:cs="Arial"/>
              </w:rPr>
            </w:pPr>
          </w:p>
          <w:p w:rsidR="008B096C" w:rsidRPr="00BE31AD" w:rsidRDefault="008B096C" w:rsidP="008B096C">
            <w:pPr>
              <w:jc w:val="both"/>
              <w:rPr>
                <w:rFonts w:ascii="Arial" w:hAnsi="Arial" w:cs="Arial"/>
              </w:rPr>
            </w:pPr>
            <w:r w:rsidRPr="00BE31AD">
              <w:rPr>
                <w:rFonts w:ascii="Arial" w:hAnsi="Arial" w:cs="Arial"/>
              </w:rPr>
              <w:t xml:space="preserve">Reasons: </w:t>
            </w:r>
          </w:p>
          <w:p w:rsidR="008B096C" w:rsidRPr="00BE31AD" w:rsidRDefault="008B096C" w:rsidP="008B096C">
            <w:pPr>
              <w:jc w:val="both"/>
              <w:rPr>
                <w:rFonts w:ascii="Arial" w:hAnsi="Arial" w:cs="Arial"/>
              </w:rPr>
            </w:pPr>
          </w:p>
          <w:p w:rsidR="008B096C" w:rsidRPr="00BE31AD" w:rsidRDefault="008B096C" w:rsidP="00F1039D">
            <w:pPr>
              <w:pStyle w:val="ListParagraph"/>
              <w:numPr>
                <w:ilvl w:val="0"/>
                <w:numId w:val="16"/>
              </w:numPr>
              <w:jc w:val="both"/>
              <w:rPr>
                <w:rFonts w:ascii="Arial" w:hAnsi="Arial" w:cs="Arial"/>
              </w:rPr>
            </w:pPr>
            <w:r w:rsidRPr="00BE31AD">
              <w:rPr>
                <w:rFonts w:ascii="Arial" w:hAnsi="Arial" w:cs="Arial"/>
              </w:rPr>
              <w:t>It is notorious that hearings cases, like family cases in the sheriff court, are sometimes unnecessarily protracted and spread over long periods with lengthy intervening gaps. There have been strong comments deploring this in the Supreme Court (</w:t>
            </w:r>
            <w:r w:rsidRPr="00BE31AD">
              <w:rPr>
                <w:rFonts w:ascii="Arial" w:hAnsi="Arial" w:cs="Arial"/>
                <w:i/>
              </w:rPr>
              <w:t xml:space="preserve">NJDB v JEG and </w:t>
            </w:r>
            <w:proofErr w:type="spellStart"/>
            <w:r w:rsidRPr="00BE31AD">
              <w:rPr>
                <w:rFonts w:ascii="Arial" w:hAnsi="Arial" w:cs="Arial"/>
                <w:i/>
              </w:rPr>
              <w:t>Anr</w:t>
            </w:r>
            <w:proofErr w:type="spellEnd"/>
            <w:r w:rsidRPr="00BE31AD">
              <w:rPr>
                <w:rFonts w:ascii="Arial" w:hAnsi="Arial" w:cs="Arial"/>
              </w:rPr>
              <w:t xml:space="preserve"> [2012] UKSC 21 at para 36) and the Inner House (</w:t>
            </w:r>
            <w:r w:rsidRPr="00BE31AD">
              <w:rPr>
                <w:rFonts w:ascii="Arial" w:hAnsi="Arial" w:cs="Arial"/>
                <w:i/>
              </w:rPr>
              <w:t xml:space="preserve">B v Authority Reporter for Edinburgh </w:t>
            </w:r>
            <w:r w:rsidRPr="00BE31AD">
              <w:rPr>
                <w:rFonts w:ascii="Arial" w:hAnsi="Arial" w:cs="Arial"/>
              </w:rPr>
              <w:t xml:space="preserve">2011 SLT 1194 at para 21). This is sometimes caused by parties’ agents/counsel committing themselves to other business and sometimes owing to the exigencies of court managers. </w:t>
            </w:r>
            <w:r w:rsidR="005A3DEA" w:rsidRPr="00BE31AD">
              <w:rPr>
                <w:rFonts w:ascii="Arial" w:hAnsi="Arial" w:cs="Arial"/>
              </w:rPr>
              <w:t>Provisions</w:t>
            </w:r>
            <w:r w:rsidRPr="00BE31AD">
              <w:rPr>
                <w:rFonts w:ascii="Arial" w:hAnsi="Arial" w:cs="Arial"/>
              </w:rPr>
              <w:t xml:space="preserve"> </w:t>
            </w:r>
            <w:r w:rsidR="005A3DEA" w:rsidRPr="00BE31AD">
              <w:rPr>
                <w:rFonts w:ascii="Arial" w:hAnsi="Arial" w:cs="Arial"/>
              </w:rPr>
              <w:t xml:space="preserve">enabling the court make orders as suggested above </w:t>
            </w:r>
            <w:r w:rsidRPr="00BE31AD">
              <w:rPr>
                <w:rFonts w:ascii="Arial" w:hAnsi="Arial" w:cs="Arial"/>
              </w:rPr>
              <w:t xml:space="preserve">would address this issue while still giving the court the power </w:t>
            </w:r>
            <w:r w:rsidR="005A3DEA" w:rsidRPr="00BE31AD">
              <w:rPr>
                <w:rFonts w:ascii="Arial" w:hAnsi="Arial" w:cs="Arial"/>
              </w:rPr>
              <w:t>to vary these orders when necessary.</w:t>
            </w:r>
          </w:p>
          <w:p w:rsidR="008906BA" w:rsidRPr="00BE31AD" w:rsidRDefault="008906BA" w:rsidP="008B096C">
            <w:pPr>
              <w:jc w:val="both"/>
              <w:rPr>
                <w:rFonts w:ascii="Arial" w:hAnsi="Arial" w:cs="Arial"/>
              </w:rPr>
            </w:pPr>
          </w:p>
          <w:p w:rsidR="008906BA" w:rsidRPr="00BE31AD" w:rsidRDefault="008906BA" w:rsidP="00F1039D">
            <w:pPr>
              <w:pStyle w:val="ListParagraph"/>
              <w:numPr>
                <w:ilvl w:val="0"/>
                <w:numId w:val="16"/>
              </w:numPr>
              <w:jc w:val="both"/>
              <w:rPr>
                <w:rFonts w:ascii="Arial" w:hAnsi="Arial" w:cs="Arial"/>
              </w:rPr>
            </w:pPr>
            <w:r w:rsidRPr="00BE31AD">
              <w:rPr>
                <w:rFonts w:ascii="Arial" w:hAnsi="Arial" w:cs="Arial"/>
              </w:rPr>
              <w:t>The proposed provision for the proof to proceed from day to day until it is concluded is based on s 91 of the Criminal Procedure (Scotland) Act 1995 which makes such a provision in relation to criminal jury trials. Section 91 presents difficulties in the management of jury trials but in practice these difficulties are overcome. The issues in many children's hearings proof hearings are just as important as many jury trials – sometimes more so. The provision empowering the sheriff to waive the rule for sufficient reason would act as a safety net.</w:t>
            </w:r>
          </w:p>
          <w:p w:rsidR="008906BA" w:rsidRPr="00BE31AD" w:rsidRDefault="008906BA" w:rsidP="008906BA">
            <w:pPr>
              <w:jc w:val="both"/>
              <w:rPr>
                <w:rFonts w:ascii="Arial" w:hAnsi="Arial" w:cs="Arial"/>
              </w:rPr>
            </w:pPr>
          </w:p>
          <w:p w:rsidR="008906BA" w:rsidRPr="00BE31AD" w:rsidRDefault="008906BA" w:rsidP="00F1039D">
            <w:pPr>
              <w:pStyle w:val="ListParagraph"/>
              <w:numPr>
                <w:ilvl w:val="0"/>
                <w:numId w:val="16"/>
              </w:numPr>
              <w:jc w:val="both"/>
              <w:rPr>
                <w:rFonts w:ascii="Arial" w:hAnsi="Arial" w:cs="Arial"/>
              </w:rPr>
            </w:pPr>
            <w:r w:rsidRPr="00BE31AD">
              <w:rPr>
                <w:rFonts w:ascii="Arial" w:hAnsi="Arial" w:cs="Arial"/>
              </w:rPr>
              <w:t xml:space="preserve">Rule 4(1) of the 2009 Adoption Rules (SI 2009/284) provides that the sheriff may ‘make such order as he thinks fit for the expeditious progress of an application’. This provides some precedent for our proposed rule allowing the court to make an order at a procedural hearing fixing the duration of the proof.  Once again the power vested in the court to vary such </w:t>
            </w:r>
            <w:proofErr w:type="gramStart"/>
            <w:r w:rsidRPr="00BE31AD">
              <w:rPr>
                <w:rFonts w:ascii="Arial" w:hAnsi="Arial" w:cs="Arial"/>
              </w:rPr>
              <w:t>order  on</w:t>
            </w:r>
            <w:proofErr w:type="gramEnd"/>
            <w:r w:rsidRPr="00BE31AD">
              <w:rPr>
                <w:rFonts w:ascii="Arial" w:hAnsi="Arial" w:cs="Arial"/>
              </w:rPr>
              <w:t xml:space="preserve"> sufficient cause shown would act as a safety net.</w:t>
            </w:r>
          </w:p>
          <w:p w:rsidR="008906BA" w:rsidRPr="00BE31AD" w:rsidRDefault="008906BA" w:rsidP="008906BA">
            <w:pPr>
              <w:jc w:val="center"/>
              <w:rPr>
                <w:rFonts w:ascii="Arial" w:hAnsi="Arial" w:cs="Arial"/>
                <w:b/>
              </w:rPr>
            </w:pPr>
          </w:p>
          <w:p w:rsidR="008906BA" w:rsidRPr="00BE31AD" w:rsidRDefault="008906BA" w:rsidP="008906BA">
            <w:pPr>
              <w:jc w:val="both"/>
              <w:rPr>
                <w:rFonts w:ascii="Arial" w:hAnsi="Arial" w:cs="Arial"/>
              </w:rPr>
            </w:pPr>
          </w:p>
          <w:p w:rsidR="008906BA" w:rsidRPr="00BE31AD" w:rsidRDefault="008906BA" w:rsidP="008906BA">
            <w:pPr>
              <w:rPr>
                <w:rFonts w:ascii="Arial" w:hAnsi="Arial" w:cs="Arial"/>
              </w:rPr>
            </w:pPr>
          </w:p>
          <w:p w:rsidR="008906BA" w:rsidRPr="00BE31AD" w:rsidRDefault="008906BA" w:rsidP="008B096C">
            <w:pPr>
              <w:jc w:val="both"/>
              <w:rPr>
                <w:rFonts w:ascii="Arial" w:hAnsi="Arial" w:cs="Arial"/>
                <w:lang w:val="en"/>
              </w:rPr>
            </w:pPr>
          </w:p>
          <w:p w:rsidR="00FB131A" w:rsidRPr="00BE31AD" w:rsidRDefault="00FB131A" w:rsidP="008C6F02">
            <w:pPr>
              <w:spacing w:line="360" w:lineRule="auto"/>
              <w:jc w:val="both"/>
              <w:rPr>
                <w:rFonts w:ascii="Arial" w:hAnsi="Arial" w:cs="Arial"/>
              </w:rPr>
            </w:pPr>
          </w:p>
          <w:p w:rsidR="001A64D3" w:rsidRPr="00BE31AD" w:rsidRDefault="001A64D3">
            <w:pPr>
              <w:spacing w:line="360" w:lineRule="auto"/>
              <w:jc w:val="both"/>
              <w:rPr>
                <w:rFonts w:ascii="Arial" w:hAnsi="Arial" w:cs="Arial"/>
              </w:rPr>
            </w:pPr>
          </w:p>
          <w:p w:rsidR="001A64D3" w:rsidRPr="00BE31AD"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jc w:val="both"/>
        <w:rPr>
          <w:rFonts w:ascii="Arial" w:hAnsi="Arial" w:cs="Arial"/>
        </w:rPr>
      </w:pPr>
    </w:p>
    <w:p w:rsidR="001A64D3" w:rsidRDefault="001A64D3" w:rsidP="001A64D3">
      <w:pPr>
        <w:ind w:left="360"/>
        <w:jc w:val="both"/>
        <w:rPr>
          <w:rFonts w:ascii="Arial" w:hAnsi="Arial" w:cs="Arial"/>
          <w:b/>
        </w:rPr>
      </w:pPr>
      <w:r>
        <w:rPr>
          <w:rFonts w:ascii="Arial" w:hAnsi="Arial" w:cs="Arial"/>
          <w:b/>
        </w:rPr>
        <w:t xml:space="preserve">9.  When an application for a Stated Case is lodged under Part 15 of the 2011 Act should the lodging of the appeal be intimated to the child and/or the relevant person representative? </w:t>
      </w:r>
    </w:p>
    <w:p w:rsidR="001A64D3" w:rsidRDefault="001A64D3" w:rsidP="001A64D3">
      <w:pPr>
        <w:jc w:val="both"/>
        <w:rPr>
          <w:rFonts w:ascii="Arial" w:hAnsi="Arial" w:cs="Arial"/>
        </w:rPr>
      </w:pPr>
    </w:p>
    <w:p w:rsidR="001A64D3" w:rsidRDefault="001A64D3" w:rsidP="001A64D3">
      <w:pPr>
        <w:ind w:left="360"/>
        <w:jc w:val="both"/>
        <w:rPr>
          <w:rFonts w:ascii="Arial" w:hAnsi="Arial" w:cs="Arial"/>
          <w:b/>
        </w:rPr>
      </w:pPr>
      <w:r>
        <w:rPr>
          <w:rFonts w:ascii="Arial" w:hAnsi="Arial" w:cs="Arial"/>
          <w:b/>
        </w:rPr>
        <w:t>Rule 3.59 as currently drafted does not require the lodging of an appeal to be intimated on the representatives of the child or relevant person</w:t>
      </w:r>
      <w:r>
        <w:rPr>
          <w:rFonts w:ascii="Arial" w:hAnsi="Arial" w:cs="Arial"/>
        </w:rPr>
        <w:t xml:space="preserve">.  </w:t>
      </w:r>
      <w:r>
        <w:rPr>
          <w:rFonts w:ascii="Arial" w:hAnsi="Arial" w:cs="Arial"/>
          <w:b/>
        </w:rPr>
        <w:t>Do you agree with the terms of this rule?</w:t>
      </w:r>
    </w:p>
    <w:p w:rsidR="001A64D3" w:rsidRDefault="001A64D3" w:rsidP="001A64D3">
      <w:pPr>
        <w:spacing w:line="360" w:lineRule="auto"/>
        <w:ind w:left="360"/>
        <w:jc w:val="both"/>
        <w:rPr>
          <w:rFonts w:ascii="Arial" w:hAnsi="Arial" w:cs="Arial"/>
          <w:b/>
        </w:rPr>
      </w:pPr>
    </w:p>
    <w:p w:rsidR="001A64D3" w:rsidRDefault="001A64D3" w:rsidP="001A64D3">
      <w:pPr>
        <w:spacing w:line="360" w:lineRule="auto"/>
        <w:ind w:left="360"/>
        <w:jc w:val="both"/>
        <w:rPr>
          <w:rFonts w:ascii="Arial" w:hAnsi="Arial" w:cs="Arial"/>
          <w:b/>
        </w:rPr>
      </w:pPr>
      <w:r>
        <w:rPr>
          <w:rFonts w:ascii="Arial" w:hAnsi="Arial" w:cs="Arial"/>
          <w:b/>
        </w:rPr>
        <w:t xml:space="preserve">Yes    </w:t>
      </w:r>
      <w:r>
        <w:rPr>
          <w:noProof/>
          <w:lang w:val="en-GB" w:eastAsia="en-GB"/>
        </w:rPr>
        <mc:AlternateContent>
          <mc:Choice Requires="wpg">
            <w:drawing>
              <wp:inline distT="0" distB="0" distL="0" distR="0">
                <wp:extent cx="228600" cy="298450"/>
                <wp:effectExtent l="0" t="0" r="0" b="25400"/>
                <wp:docPr id="23" name="Group 23"/>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24" name="Rectangle 24"/>
                        <wps:cNvSpPr/>
                        <wps:spPr>
                          <a:xfrm>
                            <a:off x="0" y="0"/>
                            <a:ext cx="228600" cy="298450"/>
                          </a:xfrm>
                          <a:prstGeom prst="rect">
                            <a:avLst/>
                          </a:prstGeom>
                          <a:noFill/>
                        </wps:spPr>
                        <wps:bodyPr/>
                      </wps:wsp>
                      <wps:wsp>
                        <wps:cNvPr id="25" name="Rectangle 25"/>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FD6F84" w:rsidRDefault="00BE31AD" w:rsidP="001A64D3">
                              <w:pPr>
                                <w:rPr>
                                  <w:lang w:val="en-GB"/>
                                </w:rPr>
                              </w:pPr>
                              <w:r>
                                <w:rPr>
                                  <w:vertAlign w:val="superscript"/>
                                  <w:lang w:val="en-GB"/>
                                </w:rPr>
                                <w:t>X</w:t>
                              </w:r>
                              <w:r w:rsidR="00930BE4">
                                <w:rPr>
                                  <w:lang w:val="en-GB"/>
                                </w:rPr>
                                <w:t>x</w:t>
                              </w:r>
                            </w:p>
                          </w:txbxContent>
                        </wps:txbx>
                        <wps:bodyPr rot="0" vert="horz" wrap="square" lIns="91440" tIns="45720" rIns="91440" bIns="45720" anchor="t" anchorCtr="0" upright="1">
                          <a:noAutofit/>
                        </wps:bodyPr>
                      </wps:wsp>
                    </wpg:wgp>
                  </a:graphicData>
                </a:graphic>
              </wp:inline>
            </w:drawing>
          </mc:Choice>
          <mc:Fallback>
            <w:pict>
              <v:group id="Group 23" o:spid="_x0000_s1071"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">
                <v:rect id="Rectangle 24" o:spid="_x0000_s1072"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angle 25" o:spid="_x0000_s1073"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30BE4" w:rsidRPr="00FD6F84" w:rsidRDefault="00BE31AD" w:rsidP="001A64D3">
                        <w:pPr>
                          <w:rPr>
                            <w:lang w:val="en-GB"/>
                          </w:rPr>
                        </w:pPr>
                        <w:r>
                          <w:rPr>
                            <w:vertAlign w:val="superscript"/>
                            <w:lang w:val="en-GB"/>
                          </w:rPr>
                          <w:t>X</w:t>
                        </w:r>
                        <w:r w:rsidR="00930BE4">
                          <w:rPr>
                            <w:lang w:val="en-GB"/>
                          </w:rPr>
                          <w:t>x</w:t>
                        </w:r>
                      </w:p>
                    </w:txbxContent>
                  </v:textbox>
                </v:rect>
                <w10:anchorlock/>
              </v:group>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20" name="Group 20"/>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21" name="Rectangle 21"/>
                        <wps:cNvSpPr/>
                        <wps:spPr>
                          <a:xfrm>
                            <a:off x="0" y="0"/>
                            <a:ext cx="228600" cy="298450"/>
                          </a:xfrm>
                          <a:prstGeom prst="rect">
                            <a:avLst/>
                          </a:prstGeom>
                          <a:noFill/>
                        </wps:spPr>
                        <wps:bodyPr/>
                      </wps:wsp>
                      <wps:wsp>
                        <wps:cNvPr id="22" name="Rectangle 22"/>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20" o:spid="_x0000_s1074"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">
                <v:rect id="Rectangle 21" o:spid="_x0000_s1075"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22" o:spid="_x0000_s1076"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30BE4" w:rsidRDefault="00930BE4" w:rsidP="001A64D3"/>
                    </w:txbxContent>
                  </v:textbox>
                </v:rect>
                <w10:anchorlock/>
              </v:group>
            </w:pict>
          </mc:Fallback>
        </mc:AlternateContent>
      </w:r>
      <w:r>
        <w:rPr>
          <w:rFonts w:ascii="Arial" w:hAnsi="Arial" w:cs="Arial"/>
          <w:b/>
        </w:rPr>
        <w:t xml:space="preserve">    </w:t>
      </w:r>
    </w:p>
    <w:p w:rsidR="001A64D3" w:rsidRDefault="001A64D3" w:rsidP="001A64D3">
      <w:pPr>
        <w:spacing w:line="360" w:lineRule="auto"/>
        <w:ind w:left="360"/>
        <w:jc w:val="both"/>
        <w:rPr>
          <w:rFonts w:ascii="Arial" w:hAnsi="Arial" w:cs="Arial"/>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1A64D3" w:rsidTr="001A64D3">
        <w:trPr>
          <w:trHeight w:val="180"/>
        </w:trPr>
        <w:tc>
          <w:tcPr>
            <w:tcW w:w="846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1A64D3" w:rsidRDefault="00FD6F84">
            <w:pPr>
              <w:spacing w:line="360" w:lineRule="auto"/>
              <w:jc w:val="both"/>
              <w:rPr>
                <w:rFonts w:ascii="Arial" w:hAnsi="Arial" w:cs="Arial"/>
              </w:rPr>
            </w:pPr>
            <w:r>
              <w:rPr>
                <w:rFonts w:ascii="Arial" w:hAnsi="Arial" w:cs="Arial"/>
              </w:rPr>
              <w:t xml:space="preserve">As </w:t>
            </w:r>
            <w:r w:rsidR="006339C8">
              <w:rPr>
                <w:rFonts w:ascii="Arial" w:hAnsi="Arial" w:cs="Arial"/>
              </w:rPr>
              <w:t xml:space="preserve">we </w:t>
            </w:r>
            <w:r>
              <w:rPr>
                <w:rFonts w:ascii="Arial" w:hAnsi="Arial" w:cs="Arial"/>
              </w:rPr>
              <w:t>read r 3.59</w:t>
            </w:r>
            <w:r w:rsidR="006339C8">
              <w:rPr>
                <w:rFonts w:ascii="Arial" w:hAnsi="Arial" w:cs="Arial"/>
              </w:rPr>
              <w:t>,</w:t>
            </w:r>
            <w:r w:rsidR="00025067">
              <w:rPr>
                <w:rFonts w:ascii="Arial" w:hAnsi="Arial" w:cs="Arial"/>
              </w:rPr>
              <w:t xml:space="preserve"> as proposed to be amended</w:t>
            </w:r>
            <w:r w:rsidR="006339C8">
              <w:rPr>
                <w:rFonts w:ascii="Arial" w:hAnsi="Arial" w:cs="Arial"/>
              </w:rPr>
              <w:t>,</w:t>
            </w:r>
            <w:r>
              <w:rPr>
                <w:rFonts w:ascii="Arial" w:hAnsi="Arial" w:cs="Arial"/>
              </w:rPr>
              <w:t xml:space="preserve"> it </w:t>
            </w:r>
            <w:r w:rsidRPr="00025067">
              <w:rPr>
                <w:rFonts w:ascii="Arial" w:hAnsi="Arial" w:cs="Arial"/>
                <w:u w:val="single"/>
              </w:rPr>
              <w:t>does</w:t>
            </w:r>
            <w:r w:rsidR="00EC56A9">
              <w:rPr>
                <w:rFonts w:ascii="Arial" w:hAnsi="Arial" w:cs="Arial"/>
              </w:rPr>
              <w:t xml:space="preserve">, </w:t>
            </w:r>
            <w:r w:rsidR="00025067">
              <w:rPr>
                <w:rFonts w:ascii="Arial" w:hAnsi="Arial" w:cs="Arial"/>
              </w:rPr>
              <w:t>in para (2) (b) and (c)</w:t>
            </w:r>
            <w:r w:rsidR="00BE31AD">
              <w:rPr>
                <w:rFonts w:ascii="Arial" w:hAnsi="Arial" w:cs="Arial"/>
              </w:rPr>
              <w:t>,</w:t>
            </w:r>
            <w:r w:rsidR="00025067">
              <w:rPr>
                <w:rFonts w:ascii="Arial" w:hAnsi="Arial" w:cs="Arial"/>
              </w:rPr>
              <w:t xml:space="preserve"> require the intimation of the lodging of the appeal to ‘the appellant) except where service on the child has been disp</w:t>
            </w:r>
            <w:r w:rsidR="00BE31AD">
              <w:rPr>
                <w:rFonts w:ascii="Arial" w:hAnsi="Arial" w:cs="Arial"/>
              </w:rPr>
              <w:t>ensed with in terms of rule 3.3,</w:t>
            </w:r>
            <w:r w:rsidR="00025067">
              <w:rPr>
                <w:rFonts w:ascii="Arial" w:hAnsi="Arial" w:cs="Arial"/>
              </w:rPr>
              <w:t xml:space="preserve"> and on the </w:t>
            </w:r>
            <w:r w:rsidR="006339C8">
              <w:rPr>
                <w:rFonts w:ascii="Arial" w:hAnsi="Arial" w:cs="Arial"/>
              </w:rPr>
              <w:t>‘relevant person (if not the appellant</w:t>
            </w:r>
            <w:r w:rsidR="00BE31AD">
              <w:rPr>
                <w:rFonts w:ascii="Arial" w:hAnsi="Arial" w:cs="Arial"/>
              </w:rPr>
              <w:t>)</w:t>
            </w:r>
            <w:r w:rsidR="006339C8">
              <w:rPr>
                <w:rFonts w:ascii="Arial" w:hAnsi="Arial" w:cs="Arial"/>
              </w:rPr>
              <w:t>. We therefore ‘</w:t>
            </w:r>
            <w:r w:rsidR="006339C8" w:rsidRPr="00BE31AD">
              <w:rPr>
                <w:rFonts w:ascii="Arial" w:hAnsi="Arial" w:cs="Arial"/>
                <w:u w:val="single"/>
              </w:rPr>
              <w:t>agree with the terms of this rule</w:t>
            </w:r>
            <w:r w:rsidR="006339C8" w:rsidRPr="00BE31AD">
              <w:rPr>
                <w:rFonts w:ascii="Arial" w:hAnsi="Arial" w:cs="Arial"/>
                <w:i/>
              </w:rPr>
              <w:t>’</w:t>
            </w:r>
            <w:r w:rsidR="006339C8">
              <w:rPr>
                <w:rFonts w:ascii="Arial" w:hAnsi="Arial" w:cs="Arial"/>
              </w:rPr>
              <w:t>, subject to,</w:t>
            </w:r>
            <w:r w:rsidR="00ED0E56">
              <w:rPr>
                <w:rFonts w:ascii="Arial" w:hAnsi="Arial" w:cs="Arial"/>
              </w:rPr>
              <w:t xml:space="preserve"> </w:t>
            </w:r>
            <w:r w:rsidR="006339C8">
              <w:rPr>
                <w:rFonts w:ascii="Arial" w:hAnsi="Arial" w:cs="Arial"/>
              </w:rPr>
              <w:t xml:space="preserve">as noted in our observations under Question </w:t>
            </w:r>
            <w:r w:rsidR="006339C8">
              <w:rPr>
                <w:rFonts w:ascii="Arial" w:hAnsi="Arial" w:cs="Arial"/>
              </w:rPr>
              <w:lastRenderedPageBreak/>
              <w:t xml:space="preserve">13, our recommendation that ‘any curator </w:t>
            </w:r>
            <w:r w:rsidR="006339C8" w:rsidRPr="00BE31AD">
              <w:rPr>
                <w:rFonts w:ascii="Arial" w:hAnsi="Arial" w:cs="Arial"/>
                <w:i/>
              </w:rPr>
              <w:t>ad litem</w:t>
            </w:r>
            <w:r w:rsidR="006339C8" w:rsidRPr="00BE31AD">
              <w:rPr>
                <w:rFonts w:ascii="Arial" w:hAnsi="Arial" w:cs="Arial"/>
              </w:rPr>
              <w:t>’</w:t>
            </w:r>
            <w:r w:rsidR="006339C8">
              <w:rPr>
                <w:rFonts w:ascii="Arial" w:hAnsi="Arial" w:cs="Arial"/>
              </w:rPr>
              <w:t xml:space="preserve"> should be added to the list of persons to be intimated to.</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ind w:left="360"/>
        <w:jc w:val="both"/>
        <w:rPr>
          <w:rFonts w:ascii="Arial" w:hAnsi="Arial" w:cs="Arial"/>
          <w:b/>
        </w:rPr>
      </w:pPr>
    </w:p>
    <w:p w:rsidR="001A64D3" w:rsidRDefault="001A64D3" w:rsidP="00047C64">
      <w:pPr>
        <w:numPr>
          <w:ilvl w:val="0"/>
          <w:numId w:val="5"/>
        </w:numPr>
        <w:jc w:val="both"/>
        <w:rPr>
          <w:rFonts w:ascii="Arial" w:hAnsi="Arial" w:cs="Arial"/>
          <w:b/>
        </w:rPr>
      </w:pPr>
      <w:r>
        <w:rPr>
          <w:rFonts w:ascii="Arial" w:hAnsi="Arial" w:cs="Arial"/>
          <w:b/>
        </w:rPr>
        <w:t xml:space="preserve">Are any rules required in respect of leave to appeal in frivolous and </w:t>
      </w:r>
    </w:p>
    <w:p w:rsidR="001A64D3" w:rsidRDefault="001A64D3" w:rsidP="001A64D3">
      <w:pPr>
        <w:ind w:left="255"/>
        <w:jc w:val="both"/>
        <w:rPr>
          <w:rFonts w:ascii="Arial" w:hAnsi="Arial" w:cs="Arial"/>
          <w:b/>
        </w:rPr>
      </w:pPr>
      <w:r>
        <w:rPr>
          <w:rFonts w:ascii="Arial" w:hAnsi="Arial" w:cs="Arial"/>
          <w:b/>
        </w:rPr>
        <w:t xml:space="preserve"> </w:t>
      </w:r>
      <w:proofErr w:type="gramStart"/>
      <w:r>
        <w:rPr>
          <w:rFonts w:ascii="Arial" w:hAnsi="Arial" w:cs="Arial"/>
          <w:b/>
        </w:rPr>
        <w:t>vexatious</w:t>
      </w:r>
      <w:proofErr w:type="gramEnd"/>
      <w:r>
        <w:rPr>
          <w:rFonts w:ascii="Arial" w:hAnsi="Arial" w:cs="Arial"/>
          <w:b/>
        </w:rPr>
        <w:t xml:space="preserve"> appeals under section 159 of the 2011 Act? </w:t>
      </w:r>
    </w:p>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b/>
        </w:rPr>
      </w:pPr>
      <w:r w:rsidRPr="006339C8">
        <w:rPr>
          <w:rFonts w:ascii="Arial" w:hAnsi="Arial" w:cs="Arial"/>
          <w:b/>
          <w:strike/>
        </w:rPr>
        <w:t xml:space="preserve"> </w: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17" name="Group 17"/>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18" name="Rectangle 18"/>
                        <wps:cNvSpPr/>
                        <wps:spPr>
                          <a:xfrm>
                            <a:off x="0" y="0"/>
                            <a:ext cx="228600" cy="298450"/>
                          </a:xfrm>
                          <a:prstGeom prst="rect">
                            <a:avLst/>
                          </a:prstGeom>
                          <a:noFill/>
                        </wps:spPr>
                        <wps:bodyPr/>
                      </wps:wsp>
                      <wps:wsp>
                        <wps:cNvPr id="19" name="Rectangle 19"/>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17" o:spid="_x0000_s1077"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">
                <v:rect id="Rectangle 18" o:spid="_x0000_s1078"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9" o:spid="_x0000_s1079"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30BE4" w:rsidRDefault="00930BE4" w:rsidP="001A64D3"/>
                    </w:txbxContent>
                  </v:textbox>
                </v:rect>
                <w10:anchorlock/>
              </v:group>
            </w:pict>
          </mc:Fallback>
        </mc:AlternateContent>
      </w:r>
      <w:r>
        <w:rPr>
          <w:rFonts w:ascii="Arial" w:hAnsi="Arial" w:cs="Arial"/>
          <w:b/>
        </w:rPr>
        <w:t xml:space="preserve">       No   </w:t>
      </w:r>
      <w:r>
        <w:rPr>
          <w:noProof/>
          <w:lang w:val="en-GB" w:eastAsia="en-GB"/>
        </w:rPr>
        <mc:AlternateContent>
          <mc:Choice Requires="wpg">
            <w:drawing>
              <wp:inline distT="0" distB="0" distL="0" distR="0">
                <wp:extent cx="228600" cy="298450"/>
                <wp:effectExtent l="0" t="0" r="0" b="25400"/>
                <wp:docPr id="14" name="Group 14"/>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15" name="Rectangle 15"/>
                        <wps:cNvSpPr/>
                        <wps:spPr>
                          <a:xfrm>
                            <a:off x="0" y="0"/>
                            <a:ext cx="228600" cy="298450"/>
                          </a:xfrm>
                          <a:prstGeom prst="rect">
                            <a:avLst/>
                          </a:prstGeom>
                          <a:noFill/>
                        </wps:spPr>
                        <wps:bodyPr/>
                      </wps:wsp>
                      <wps:wsp>
                        <wps:cNvPr id="16" name="Rectangle 16"/>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BE31AD" w:rsidRDefault="00BE31AD" w:rsidP="001A64D3">
                              <w:pPr>
                                <w:rPr>
                                  <w:vertAlign w:val="superscript"/>
                                  <w:lang w:val="en-GB"/>
                                </w:rPr>
                              </w:pPr>
                              <w:r>
                                <w:rPr>
                                  <w:vertAlign w:val="superscript"/>
                                  <w:lang w:val="en-GB"/>
                                </w:rPr>
                                <w:t>X</w:t>
                              </w:r>
                            </w:p>
                          </w:txbxContent>
                        </wps:txbx>
                        <wps:bodyPr rot="0" vert="horz" wrap="square" lIns="91440" tIns="45720" rIns="91440" bIns="45720" anchor="t" anchorCtr="0" upright="1">
                          <a:noAutofit/>
                        </wps:bodyPr>
                      </wps:wsp>
                    </wpg:wgp>
                  </a:graphicData>
                </a:graphic>
              </wp:inline>
            </w:drawing>
          </mc:Choice>
          <mc:Fallback>
            <w:pict>
              <v:group id="Group 14" o:spid="_x0000_s1080"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">
                <v:rect id="Rectangle 15" o:spid="_x0000_s1081"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6" o:spid="_x0000_s1082"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30BE4" w:rsidRPr="00BE31AD" w:rsidRDefault="00BE31AD" w:rsidP="001A64D3">
                        <w:pPr>
                          <w:rPr>
                            <w:vertAlign w:val="superscript"/>
                            <w:lang w:val="en-GB"/>
                          </w:rPr>
                        </w:pPr>
                        <w:r>
                          <w:rPr>
                            <w:vertAlign w:val="superscript"/>
                            <w:lang w:val="en-GB"/>
                          </w:rPr>
                          <w:t>X</w:t>
                        </w:r>
                      </w:p>
                    </w:txbxContent>
                  </v:textbox>
                </v:rect>
                <w10:anchorlock/>
              </v:group>
            </w:pict>
          </mc:Fallback>
        </mc:AlternateContent>
      </w:r>
      <w:r>
        <w:rPr>
          <w:rFonts w:ascii="Arial" w:hAnsi="Arial" w:cs="Arial"/>
          <w:b/>
        </w:rPr>
        <w:t xml:space="preserve">  </w:t>
      </w:r>
    </w:p>
    <w:p w:rsidR="001A64D3" w:rsidRDefault="001A64D3" w:rsidP="001A64D3">
      <w:pPr>
        <w:spacing w:line="360" w:lineRule="auto"/>
        <w:ind w:left="360"/>
        <w:jc w:val="both"/>
        <w:rPr>
          <w:rFonts w:ascii="Arial" w:hAnsi="Arial" w:cs="Arial"/>
          <w:b/>
        </w:rPr>
      </w:pPr>
    </w:p>
    <w:tbl>
      <w:tblPr>
        <w:tblW w:w="8460" w:type="dxa"/>
        <w:tblInd w:w="468" w:type="dxa"/>
        <w:tblBorders>
          <w:top w:val="single" w:sz="4" w:space="0" w:color="auto"/>
        </w:tblBorders>
        <w:tblLook w:val="04A0" w:firstRow="1" w:lastRow="0" w:firstColumn="1" w:lastColumn="0" w:noHBand="0" w:noVBand="1"/>
      </w:tblPr>
      <w:tblGrid>
        <w:gridCol w:w="8460"/>
      </w:tblGrid>
      <w:tr w:rsidR="001A64D3" w:rsidTr="001A64D3">
        <w:trPr>
          <w:trHeight w:val="100"/>
        </w:trPr>
        <w:tc>
          <w:tcPr>
            <w:tcW w:w="846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6339C8" w:rsidRDefault="006339C8">
            <w:pPr>
              <w:spacing w:line="360" w:lineRule="auto"/>
              <w:jc w:val="both"/>
              <w:rPr>
                <w:rFonts w:ascii="Arial" w:hAnsi="Arial" w:cs="Arial"/>
              </w:rPr>
            </w:pPr>
          </w:p>
          <w:p w:rsidR="006339C8" w:rsidRDefault="006339C8">
            <w:pPr>
              <w:spacing w:line="360" w:lineRule="auto"/>
              <w:jc w:val="both"/>
              <w:rPr>
                <w:rFonts w:ascii="Arial" w:hAnsi="Arial" w:cs="Arial"/>
              </w:rPr>
            </w:pPr>
            <w:r>
              <w:rPr>
                <w:rFonts w:ascii="Arial" w:hAnsi="Arial" w:cs="Arial"/>
              </w:rPr>
              <w:t xml:space="preserve">The categories of what is frivolous and </w:t>
            </w:r>
            <w:r w:rsidR="00ED0E56">
              <w:rPr>
                <w:rFonts w:ascii="Arial" w:hAnsi="Arial" w:cs="Arial"/>
              </w:rPr>
              <w:t xml:space="preserve">vexatious are many and various. We think that attempting to create a prescribed list </w:t>
            </w:r>
            <w:r w:rsidR="00F209ED">
              <w:rPr>
                <w:rFonts w:ascii="Arial" w:hAnsi="Arial" w:cs="Arial"/>
              </w:rPr>
              <w:t xml:space="preserve">would run the risk of providing scope for </w:t>
            </w:r>
            <w:r w:rsidR="00CD2C19">
              <w:rPr>
                <w:rFonts w:ascii="Arial" w:hAnsi="Arial" w:cs="Arial"/>
              </w:rPr>
              <w:t xml:space="preserve">unnecessary </w:t>
            </w:r>
            <w:r w:rsidR="00F209ED">
              <w:rPr>
                <w:rFonts w:ascii="Arial" w:hAnsi="Arial" w:cs="Arial"/>
              </w:rPr>
              <w:t>technical arguments. We think this provision will be used comparatively sparingly and that the judiciary will employ it sensibly.</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ind w:left="360"/>
        <w:jc w:val="both"/>
        <w:rPr>
          <w:rFonts w:ascii="Arial" w:hAnsi="Arial" w:cs="Arial"/>
        </w:rPr>
      </w:pPr>
    </w:p>
    <w:p w:rsidR="001A64D3" w:rsidRDefault="001A64D3" w:rsidP="001A64D3">
      <w:pPr>
        <w:spacing w:line="360" w:lineRule="auto"/>
        <w:ind w:left="360"/>
        <w:jc w:val="both"/>
        <w:rPr>
          <w:rFonts w:ascii="Arial" w:hAnsi="Arial" w:cs="Arial"/>
        </w:rPr>
      </w:pPr>
    </w:p>
    <w:p w:rsidR="001A64D3" w:rsidRDefault="001A64D3" w:rsidP="001A64D3">
      <w:pPr>
        <w:ind w:left="357"/>
        <w:jc w:val="both"/>
        <w:rPr>
          <w:rFonts w:ascii="Arial" w:hAnsi="Arial" w:cs="Arial"/>
          <w:b/>
        </w:rPr>
      </w:pPr>
      <w:r>
        <w:rPr>
          <w:rFonts w:ascii="Arial" w:hAnsi="Arial" w:cs="Arial"/>
          <w:b/>
        </w:rPr>
        <w:t>11.  Should there be provision in the rules for an application to be made to the court which has jurisdiction over the child? What in your view would be the advantage and disadvantage of such a provision?</w:t>
      </w:r>
    </w:p>
    <w:p w:rsidR="001A64D3" w:rsidRDefault="001A64D3" w:rsidP="001A64D3">
      <w:pPr>
        <w:spacing w:line="360" w:lineRule="auto"/>
        <w:jc w:val="both"/>
        <w:rPr>
          <w:rFonts w:ascii="Arial" w:hAnsi="Arial" w:cs="Arial"/>
        </w:rPr>
      </w:pPr>
      <w:r>
        <w:rPr>
          <w:rFonts w:ascii="Arial" w:hAnsi="Arial" w:cs="Arial"/>
        </w:rPr>
        <w:t xml:space="preserve">       </w:t>
      </w:r>
    </w:p>
    <w:p w:rsidR="001A64D3" w:rsidRDefault="001A64D3" w:rsidP="001A64D3">
      <w:pPr>
        <w:spacing w:line="360" w:lineRule="auto"/>
        <w:jc w:val="both"/>
        <w:rPr>
          <w:rFonts w:ascii="Arial" w:hAnsi="Arial" w:cs="Arial"/>
          <w:b/>
        </w:rPr>
      </w:pPr>
      <w:r>
        <w:rPr>
          <w:rFonts w:ascii="Arial" w:hAnsi="Arial" w:cs="Arial"/>
        </w:rPr>
        <w:t xml:space="preserve">     </w:t>
      </w:r>
      <w:r>
        <w:rPr>
          <w:rFonts w:ascii="Arial" w:hAnsi="Arial" w:cs="Arial"/>
          <w:b/>
        </w:rPr>
        <w:t xml:space="preserve">Yes    </w:t>
      </w:r>
      <w:r>
        <w:rPr>
          <w:noProof/>
          <w:lang w:val="en-GB" w:eastAsia="en-GB"/>
        </w:rPr>
        <mc:AlternateContent>
          <mc:Choice Requires="wpg">
            <w:drawing>
              <wp:inline distT="0" distB="0" distL="0" distR="0">
                <wp:extent cx="228600" cy="298450"/>
                <wp:effectExtent l="0" t="0" r="0" b="25400"/>
                <wp:docPr id="11" name="Group 11"/>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12" name="Rectangle 12"/>
                        <wps:cNvSpPr/>
                        <wps:spPr>
                          <a:xfrm>
                            <a:off x="0" y="0"/>
                            <a:ext cx="228600" cy="298450"/>
                          </a:xfrm>
                          <a:prstGeom prst="rect">
                            <a:avLst/>
                          </a:prstGeom>
                          <a:noFill/>
                        </wps:spPr>
                        <wps:bodyPr/>
                      </wps:wsp>
                      <wps:wsp>
                        <wps:cNvPr id="13" name="Rectangle 13"/>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CD2C19" w:rsidRDefault="00924B19" w:rsidP="001A64D3">
                              <w:pPr>
                                <w:rPr>
                                  <w:lang w:val="en-GB"/>
                                </w:rPr>
                              </w:pPr>
                              <w:r>
                                <w:rPr>
                                  <w:vertAlign w:val="superscript"/>
                                  <w:lang w:val="en-GB"/>
                                </w:rPr>
                                <w:t>X</w:t>
                              </w:r>
                              <w:r w:rsidR="00930BE4">
                                <w:rPr>
                                  <w:lang w:val="en-GB"/>
                                </w:rPr>
                                <w:t>x</w:t>
                              </w:r>
                            </w:p>
                          </w:txbxContent>
                        </wps:txbx>
                        <wps:bodyPr rot="0" vert="horz" wrap="square" lIns="91440" tIns="45720" rIns="91440" bIns="45720" anchor="t" anchorCtr="0" upright="1">
                          <a:noAutofit/>
                        </wps:bodyPr>
                      </wps:wsp>
                    </wpg:wgp>
                  </a:graphicData>
                </a:graphic>
              </wp:inline>
            </w:drawing>
          </mc:Choice>
          <mc:Fallback>
            <w:pict>
              <v:group id="Group 11" o:spid="_x0000_s1083"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">
                <v:rect id="Rectangle 12" o:spid="_x0000_s1084"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13" o:spid="_x0000_s1085"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30BE4" w:rsidRPr="00CD2C19" w:rsidRDefault="00924B19" w:rsidP="001A64D3">
                        <w:pPr>
                          <w:rPr>
                            <w:lang w:val="en-GB"/>
                          </w:rPr>
                        </w:pPr>
                        <w:r>
                          <w:rPr>
                            <w:vertAlign w:val="superscript"/>
                            <w:lang w:val="en-GB"/>
                          </w:rPr>
                          <w:t>X</w:t>
                        </w:r>
                        <w:r w:rsidR="00930BE4">
                          <w:rPr>
                            <w:lang w:val="en-GB"/>
                          </w:rPr>
                          <w:t>x</w:t>
                        </w:r>
                      </w:p>
                    </w:txbxContent>
                  </v:textbox>
                </v:rect>
                <w10:anchorlock/>
              </v:group>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8" name="Group 8"/>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9" name="Rectangle 9"/>
                        <wps:cNvSpPr/>
                        <wps:spPr>
                          <a:xfrm>
                            <a:off x="0" y="0"/>
                            <a:ext cx="228600" cy="298450"/>
                          </a:xfrm>
                          <a:prstGeom prst="rect">
                            <a:avLst/>
                          </a:prstGeom>
                          <a:noFill/>
                        </wps:spPr>
                        <wps:bodyPr/>
                      </wps:wsp>
                      <wps:wsp>
                        <wps:cNvPr id="10" name="Rectangle 10"/>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8" o:spid="_x0000_s1086"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">
                <v:rect id="Rectangle 9" o:spid="_x0000_s1087"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10" o:spid="_x0000_s1088"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30BE4" w:rsidRDefault="00930BE4" w:rsidP="001A64D3"/>
                    </w:txbxContent>
                  </v:textbox>
                </v:rect>
                <w10:anchorlock/>
              </v:group>
            </w:pict>
          </mc:Fallback>
        </mc:AlternateContent>
      </w:r>
      <w:r>
        <w:rPr>
          <w:rFonts w:ascii="Arial" w:hAnsi="Arial" w:cs="Arial"/>
          <w:b/>
        </w:rPr>
        <w:t xml:space="preserve">  </w:t>
      </w:r>
      <w:r>
        <w:rPr>
          <w:rFonts w:ascii="Arial" w:hAnsi="Arial" w:cs="Arial"/>
        </w:rPr>
        <w:t xml:space="preserve"> </w:t>
      </w:r>
    </w:p>
    <w:tbl>
      <w:tblPr>
        <w:tblpPr w:leftFromText="180" w:rightFromText="180" w:bottomFromText="200" w:vertAnchor="text" w:tblpX="469"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1A64D3" w:rsidTr="001A64D3">
        <w:trPr>
          <w:trHeight w:val="540"/>
        </w:trPr>
        <w:tc>
          <w:tcPr>
            <w:tcW w:w="846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CD2C19" w:rsidRDefault="00CD2C19">
            <w:pPr>
              <w:spacing w:line="360" w:lineRule="auto"/>
              <w:jc w:val="both"/>
              <w:rPr>
                <w:rFonts w:ascii="Arial" w:hAnsi="Arial" w:cs="Arial"/>
              </w:rPr>
            </w:pPr>
            <w:r>
              <w:rPr>
                <w:rFonts w:ascii="Arial" w:hAnsi="Arial" w:cs="Arial"/>
              </w:rPr>
              <w:t xml:space="preserve">We think the principal issue here is the provision in s 102(2) of the Act that in an </w:t>
            </w:r>
            <w:r w:rsidR="00924B19">
              <w:rPr>
                <w:rFonts w:ascii="Arial" w:hAnsi="Arial" w:cs="Arial"/>
              </w:rPr>
              <w:t>‘</w:t>
            </w:r>
            <w:r>
              <w:rPr>
                <w:rFonts w:ascii="Arial" w:hAnsi="Arial" w:cs="Arial"/>
              </w:rPr>
              <w:t>alleged offence by the child case</w:t>
            </w:r>
            <w:r w:rsidR="00924B19">
              <w:rPr>
                <w:rFonts w:ascii="Arial" w:hAnsi="Arial" w:cs="Arial"/>
              </w:rPr>
              <w:t>’</w:t>
            </w:r>
            <w:r>
              <w:rPr>
                <w:rFonts w:ascii="Arial" w:hAnsi="Arial" w:cs="Arial"/>
              </w:rPr>
              <w:t xml:space="preserve"> the application for a proof hearing must be made to the sheriff having jurisdiction to try the case in a criminal </w:t>
            </w:r>
            <w:r>
              <w:rPr>
                <w:rFonts w:ascii="Arial" w:hAnsi="Arial" w:cs="Arial"/>
              </w:rPr>
              <w:lastRenderedPageBreak/>
              <w:t xml:space="preserve">prosecution. </w:t>
            </w:r>
            <w:r w:rsidR="00E3602F">
              <w:rPr>
                <w:rFonts w:ascii="Arial" w:hAnsi="Arial" w:cs="Arial"/>
              </w:rPr>
              <w:t xml:space="preserve">There are arguments on both sides. This provision tends to be suitable for witnesses, who will generally live near the locus of the offence. It does not suit the child and family, who may live far away from that locus, </w:t>
            </w:r>
            <w:proofErr w:type="spellStart"/>
            <w:r w:rsidR="00E3602F">
              <w:rPr>
                <w:rFonts w:ascii="Arial" w:hAnsi="Arial" w:cs="Arial"/>
              </w:rPr>
              <w:t>eg</w:t>
            </w:r>
            <w:proofErr w:type="spellEnd"/>
            <w:r w:rsidR="00E3602F">
              <w:rPr>
                <w:rFonts w:ascii="Arial" w:hAnsi="Arial" w:cs="Arial"/>
              </w:rPr>
              <w:t xml:space="preserve"> where the alleged offence took place in a place far away from the family home. There is a general principle that jurisdiction should follow the child – see the observations of the Sheriff Principal in </w:t>
            </w:r>
            <w:r w:rsidR="00E3602F" w:rsidRPr="00E3602F">
              <w:rPr>
                <w:rFonts w:ascii="Arial" w:hAnsi="Arial" w:cs="Arial"/>
                <w:i/>
              </w:rPr>
              <w:t xml:space="preserve">Principal Reporter v </w:t>
            </w:r>
            <w:proofErr w:type="spellStart"/>
            <w:r w:rsidR="00E3602F" w:rsidRPr="00E3602F">
              <w:rPr>
                <w:rFonts w:ascii="Arial" w:hAnsi="Arial" w:cs="Arial"/>
                <w:i/>
              </w:rPr>
              <w:t>Glasow</w:t>
            </w:r>
            <w:proofErr w:type="spellEnd"/>
            <w:r w:rsidR="00E3602F">
              <w:rPr>
                <w:rFonts w:ascii="Arial" w:hAnsi="Arial" w:cs="Arial"/>
              </w:rPr>
              <w:t xml:space="preserve"> </w:t>
            </w:r>
            <w:r w:rsidR="00E3602F" w:rsidRPr="00E3602F">
              <w:rPr>
                <w:rFonts w:ascii="Arial" w:hAnsi="Arial" w:cs="Arial"/>
                <w:i/>
              </w:rPr>
              <w:t>City Council</w:t>
            </w:r>
            <w:r w:rsidR="00E3602F">
              <w:rPr>
                <w:rFonts w:ascii="Arial" w:hAnsi="Arial" w:cs="Arial"/>
              </w:rPr>
              <w:t xml:space="preserve"> 2011 </w:t>
            </w:r>
            <w:proofErr w:type="spellStart"/>
            <w:r w:rsidR="00E3602F">
              <w:rPr>
                <w:rFonts w:ascii="Arial" w:hAnsi="Arial" w:cs="Arial"/>
              </w:rPr>
              <w:t>FamLR</w:t>
            </w:r>
            <w:proofErr w:type="spellEnd"/>
            <w:r w:rsidR="00E3602F">
              <w:rPr>
                <w:rFonts w:ascii="Arial" w:hAnsi="Arial" w:cs="Arial"/>
              </w:rPr>
              <w:t xml:space="preserve"> 118. However in some cases, </w:t>
            </w:r>
            <w:proofErr w:type="spellStart"/>
            <w:r w:rsidR="00E3602F">
              <w:rPr>
                <w:rFonts w:ascii="Arial" w:hAnsi="Arial" w:cs="Arial"/>
              </w:rPr>
              <w:t>eg</w:t>
            </w:r>
            <w:proofErr w:type="spellEnd"/>
            <w:r w:rsidR="00E3602F">
              <w:rPr>
                <w:rFonts w:ascii="Arial" w:hAnsi="Arial" w:cs="Arial"/>
              </w:rPr>
              <w:t xml:space="preserve"> where there are many ‘local’ witnesses</w:t>
            </w:r>
            <w:r w:rsidR="00D3051E">
              <w:rPr>
                <w:rFonts w:ascii="Arial" w:hAnsi="Arial" w:cs="Arial"/>
              </w:rPr>
              <w:t>,</w:t>
            </w:r>
            <w:r w:rsidR="00E3602F">
              <w:rPr>
                <w:rFonts w:ascii="Arial" w:hAnsi="Arial" w:cs="Arial"/>
              </w:rPr>
              <w:t xml:space="preserve"> the convenience of these witnesses (who might be children)</w:t>
            </w:r>
            <w:r w:rsidR="00D3051E">
              <w:rPr>
                <w:rFonts w:ascii="Arial" w:hAnsi="Arial" w:cs="Arial"/>
              </w:rPr>
              <w:t xml:space="preserve"> perhaps ought to pr</w:t>
            </w:r>
            <w:r w:rsidR="00236C35">
              <w:rPr>
                <w:rFonts w:ascii="Arial" w:hAnsi="Arial" w:cs="Arial"/>
              </w:rPr>
              <w:t>evail. We would suggest that a</w:t>
            </w:r>
            <w:r w:rsidR="00D3051E">
              <w:rPr>
                <w:rFonts w:ascii="Arial" w:hAnsi="Arial" w:cs="Arial"/>
              </w:rPr>
              <w:t xml:space="preserve"> solution would be for the application to be made in the first instance to the sheriff having jurisdiction over the child’s place of residence, with provision for power to that sheriff to transfer the case on the motion of the Reporter or other party where the balance of convenience so indicated. Having </w:t>
            </w:r>
            <w:proofErr w:type="gramStart"/>
            <w:r w:rsidR="00D3051E">
              <w:rPr>
                <w:rFonts w:ascii="Arial" w:hAnsi="Arial" w:cs="Arial"/>
              </w:rPr>
              <w:t>regard</w:t>
            </w:r>
            <w:proofErr w:type="gramEnd"/>
            <w:r w:rsidR="00D3051E">
              <w:rPr>
                <w:rFonts w:ascii="Arial" w:hAnsi="Arial" w:cs="Arial"/>
              </w:rPr>
              <w:t xml:space="preserve"> however to the .clear terms of s 102(2) of the Act</w:t>
            </w:r>
            <w:r w:rsidR="00236C35">
              <w:rPr>
                <w:rFonts w:ascii="Arial" w:hAnsi="Arial" w:cs="Arial"/>
              </w:rPr>
              <w:t>,</w:t>
            </w:r>
            <w:r w:rsidR="00D3051E">
              <w:rPr>
                <w:rFonts w:ascii="Arial" w:hAnsi="Arial" w:cs="Arial"/>
              </w:rPr>
              <w:t xml:space="preserve"> we wonder whether the provisions of s 195 in relation to the competence of subordinate legislation </w:t>
            </w:r>
            <w:r w:rsidR="00236C35">
              <w:rPr>
                <w:rFonts w:ascii="Arial" w:hAnsi="Arial" w:cs="Arial"/>
              </w:rPr>
              <w:t>are strong enough to allow a provision of this sort in these Rules.</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jc w:val="both"/>
        <w:rPr>
          <w:rFonts w:ascii="Arial" w:hAnsi="Arial" w:cs="Arial"/>
        </w:rPr>
      </w:pPr>
      <w:r>
        <w:rPr>
          <w:rFonts w:ascii="Arial" w:hAnsi="Arial" w:cs="Arial"/>
        </w:rPr>
        <w:lastRenderedPageBreak/>
        <w:t xml:space="preserve">       </w:t>
      </w:r>
    </w:p>
    <w:p w:rsidR="001A64D3" w:rsidRDefault="001A64D3" w:rsidP="001A64D3">
      <w:pPr>
        <w:spacing w:line="360" w:lineRule="auto"/>
        <w:jc w:val="both"/>
        <w:rPr>
          <w:rFonts w:ascii="Arial" w:hAnsi="Arial" w:cs="Arial"/>
        </w:rPr>
      </w:pPr>
    </w:p>
    <w:p w:rsidR="001A64D3" w:rsidRDefault="001A64D3" w:rsidP="001A64D3">
      <w:pPr>
        <w:spacing w:line="360" w:lineRule="auto"/>
        <w:jc w:val="both"/>
        <w:rPr>
          <w:rFonts w:ascii="Arial" w:hAnsi="Arial" w:cs="Arial"/>
          <w:b/>
        </w:rPr>
      </w:pPr>
      <w:r>
        <w:rPr>
          <w:rFonts w:ascii="Arial" w:hAnsi="Arial" w:cs="Arial"/>
        </w:rPr>
        <w:t xml:space="preserve">      </w:t>
      </w:r>
      <w:r>
        <w:rPr>
          <w:rFonts w:ascii="Arial" w:hAnsi="Arial" w:cs="Arial"/>
          <w:b/>
        </w:rPr>
        <w:t xml:space="preserve">12. Should there be provision in the rules for the transfer of cases </w:t>
      </w:r>
    </w:p>
    <w:p w:rsidR="001A64D3" w:rsidRDefault="001A64D3" w:rsidP="001A64D3">
      <w:pPr>
        <w:spacing w:line="360" w:lineRule="auto"/>
        <w:jc w:val="both"/>
        <w:rPr>
          <w:rFonts w:ascii="Arial" w:hAnsi="Arial" w:cs="Arial"/>
          <w:b/>
        </w:rPr>
      </w:pPr>
      <w:r>
        <w:rPr>
          <w:rFonts w:ascii="Arial" w:hAnsi="Arial" w:cs="Arial"/>
          <w:b/>
        </w:rPr>
        <w:t xml:space="preserve">      </w:t>
      </w:r>
      <w:proofErr w:type="gramStart"/>
      <w:r>
        <w:rPr>
          <w:rFonts w:ascii="Arial" w:hAnsi="Arial" w:cs="Arial"/>
          <w:b/>
        </w:rPr>
        <w:t>from</w:t>
      </w:r>
      <w:proofErr w:type="gramEnd"/>
      <w:r>
        <w:rPr>
          <w:rFonts w:ascii="Arial" w:hAnsi="Arial" w:cs="Arial"/>
          <w:b/>
        </w:rPr>
        <w:t xml:space="preserve"> one sheriff court to another, on cause shown, and should any  </w:t>
      </w:r>
    </w:p>
    <w:p w:rsidR="001A64D3" w:rsidRDefault="001A64D3" w:rsidP="001A64D3">
      <w:pPr>
        <w:spacing w:line="360" w:lineRule="auto"/>
        <w:jc w:val="both"/>
        <w:rPr>
          <w:rFonts w:ascii="Arial" w:hAnsi="Arial" w:cs="Arial"/>
          <w:b/>
        </w:rPr>
      </w:pPr>
      <w:r>
        <w:rPr>
          <w:rFonts w:ascii="Arial" w:hAnsi="Arial" w:cs="Arial"/>
          <w:b/>
        </w:rPr>
        <w:t xml:space="preserve">      </w:t>
      </w:r>
      <w:proofErr w:type="gramStart"/>
      <w:r>
        <w:rPr>
          <w:rFonts w:ascii="Arial" w:hAnsi="Arial" w:cs="Arial"/>
          <w:b/>
        </w:rPr>
        <w:t>criteria</w:t>
      </w:r>
      <w:proofErr w:type="gramEnd"/>
      <w:r>
        <w:rPr>
          <w:rFonts w:ascii="Arial" w:hAnsi="Arial" w:cs="Arial"/>
          <w:b/>
        </w:rPr>
        <w:t xml:space="preserve"> be specified for such a transfer?</w:t>
      </w:r>
    </w:p>
    <w:p w:rsidR="001A64D3" w:rsidRDefault="001A64D3" w:rsidP="001A64D3">
      <w:pPr>
        <w:spacing w:line="360" w:lineRule="auto"/>
        <w:jc w:val="both"/>
        <w:rPr>
          <w:rFonts w:ascii="Arial" w:hAnsi="Arial" w:cs="Arial"/>
          <w:b/>
        </w:rPr>
      </w:pPr>
    </w:p>
    <w:p w:rsidR="001A64D3" w:rsidRDefault="001A64D3" w:rsidP="001A64D3">
      <w:pPr>
        <w:spacing w:line="360" w:lineRule="auto"/>
        <w:jc w:val="both"/>
        <w:rPr>
          <w:rFonts w:ascii="Arial" w:hAnsi="Arial" w:cs="Arial"/>
          <w:b/>
        </w:rPr>
      </w:pPr>
      <w:r>
        <w:rPr>
          <w:rFonts w:ascii="Arial" w:hAnsi="Arial" w:cs="Arial"/>
          <w:b/>
        </w:rPr>
        <w:t xml:space="preserve">      </w:t>
      </w:r>
      <w:r>
        <w:rPr>
          <w:rFonts w:ascii="Arial" w:hAnsi="Arial" w:cs="Arial"/>
        </w:rPr>
        <w:t xml:space="preserve"> </w:t>
      </w:r>
      <w:r>
        <w:rPr>
          <w:rFonts w:ascii="Arial" w:hAnsi="Arial" w:cs="Arial"/>
          <w:b/>
        </w:rPr>
        <w:t xml:space="preserve">Yes    </w:t>
      </w:r>
      <w:r>
        <w:rPr>
          <w:noProof/>
          <w:lang w:val="en-GB" w:eastAsia="en-GB"/>
        </w:rPr>
        <mc:AlternateContent>
          <mc:Choice Requires="wpg">
            <w:drawing>
              <wp:inline distT="0" distB="0" distL="0" distR="0">
                <wp:extent cx="228600" cy="298450"/>
                <wp:effectExtent l="0" t="0" r="0" b="25400"/>
                <wp:docPr id="2" name="Group 2"/>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6" name="Rectangle 6"/>
                        <wps:cNvSpPr/>
                        <wps:spPr>
                          <a:xfrm>
                            <a:off x="0" y="0"/>
                            <a:ext cx="228600" cy="298450"/>
                          </a:xfrm>
                          <a:prstGeom prst="rect">
                            <a:avLst/>
                          </a:prstGeom>
                          <a:noFill/>
                        </wps:spPr>
                        <wps:bodyPr/>
                      </wps:wsp>
                      <wps:wsp>
                        <wps:cNvPr id="7" name="Rectangle 7"/>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Pr="00EF6EB1" w:rsidRDefault="00924B19" w:rsidP="001A64D3">
                              <w:pPr>
                                <w:rPr>
                                  <w:lang w:val="en-GB"/>
                                </w:rPr>
                              </w:pPr>
                              <w:r>
                                <w:rPr>
                                  <w:vertAlign w:val="superscript"/>
                                  <w:lang w:val="en-GB"/>
                                </w:rPr>
                                <w:t>X</w:t>
                              </w:r>
                              <w:r w:rsidR="00930BE4">
                                <w:rPr>
                                  <w:lang w:val="en-GB"/>
                                </w:rPr>
                                <w:t>x</w:t>
                              </w:r>
                            </w:p>
                          </w:txbxContent>
                        </wps:txbx>
                        <wps:bodyPr rot="0" vert="horz" wrap="square" lIns="91440" tIns="45720" rIns="91440" bIns="45720" anchor="t" anchorCtr="0" upright="1">
                          <a:noAutofit/>
                        </wps:bodyPr>
                      </wps:wsp>
                    </wpg:wgp>
                  </a:graphicData>
                </a:graphic>
              </wp:inline>
            </w:drawing>
          </mc:Choice>
          <mc:Fallback>
            <w:pict>
              <v:group id="Group 2" o:spid="_x0000_s1089"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">
                <v:rect id="Rectangle 6" o:spid="_x0000_s1090"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7" o:spid="_x0000_s1091"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30BE4" w:rsidRPr="00EF6EB1" w:rsidRDefault="00924B19" w:rsidP="001A64D3">
                        <w:pPr>
                          <w:rPr>
                            <w:lang w:val="en-GB"/>
                          </w:rPr>
                        </w:pPr>
                        <w:r>
                          <w:rPr>
                            <w:vertAlign w:val="superscript"/>
                            <w:lang w:val="en-GB"/>
                          </w:rPr>
                          <w:t>X</w:t>
                        </w:r>
                        <w:r w:rsidR="00930BE4">
                          <w:rPr>
                            <w:lang w:val="en-GB"/>
                          </w:rPr>
                          <w:t>x</w:t>
                        </w:r>
                      </w:p>
                    </w:txbxContent>
                  </v:textbox>
                </v:rect>
                <w10:anchorlock/>
              </v:group>
            </w:pict>
          </mc:Fallback>
        </mc:AlternateContent>
      </w:r>
      <w:r>
        <w:rPr>
          <w:rFonts w:ascii="Arial" w:hAnsi="Arial" w:cs="Arial"/>
          <w:b/>
        </w:rPr>
        <w:t xml:space="preserve">          </w:t>
      </w:r>
      <w:r>
        <w:rPr>
          <w:noProof/>
          <w:lang w:val="en-GB" w:eastAsia="en-GB"/>
        </w:rPr>
        <mc:AlternateContent>
          <mc:Choice Requires="wpg">
            <w:drawing>
              <wp:inline distT="0" distB="0" distL="0" distR="0">
                <wp:extent cx="228600" cy="298450"/>
                <wp:effectExtent l="0" t="0" r="0" b="25400"/>
                <wp:docPr id="3" name="Group 3"/>
                <wp:cNvGraphicFramePr/>
                <a:graphic xmlns:a="http://schemas.openxmlformats.org/drawingml/2006/main">
                  <a:graphicData uri="http://schemas.microsoft.com/office/word/2010/wordprocessingGroup">
                    <wpg:wgp>
                      <wpg:cNvGrpSpPr/>
                      <wpg:grpSpPr>
                        <a:xfrm>
                          <a:off x="0" y="0"/>
                          <a:ext cx="228600" cy="298450"/>
                          <a:chOff x="0" y="0"/>
                          <a:chExt cx="228600" cy="298450"/>
                        </a:xfrm>
                      </wpg:grpSpPr>
                      <wps:wsp>
                        <wps:cNvPr id="4" name="Rectangle 4"/>
                        <wps:cNvSpPr/>
                        <wps:spPr>
                          <a:xfrm>
                            <a:off x="0" y="0"/>
                            <a:ext cx="228600" cy="298450"/>
                          </a:xfrm>
                          <a:prstGeom prst="rect">
                            <a:avLst/>
                          </a:prstGeom>
                          <a:noFill/>
                        </wps:spPr>
                        <wps:bodyPr/>
                      </wps:wsp>
                      <wps:wsp>
                        <wps:cNvPr id="5" name="Rectangle 5"/>
                        <wps:cNvSpPr>
                          <a:spLocks noChangeArrowheads="1"/>
                        </wps:cNvSpPr>
                        <wps:spPr bwMode="auto">
                          <a:xfrm>
                            <a:off x="0" y="114788"/>
                            <a:ext cx="187452" cy="183662"/>
                          </a:xfrm>
                          <a:prstGeom prst="rect">
                            <a:avLst/>
                          </a:prstGeom>
                          <a:solidFill>
                            <a:srgbClr val="FFFFFF"/>
                          </a:solidFill>
                          <a:ln w="9525">
                            <a:solidFill>
                              <a:srgbClr val="000000"/>
                            </a:solidFill>
                            <a:miter lim="800000"/>
                            <a:headEnd/>
                            <a:tailEnd/>
                          </a:ln>
                        </wps:spPr>
                        <wps:txbx>
                          <w:txbxContent>
                            <w:p w:rsidR="00930BE4" w:rsidRDefault="00930BE4" w:rsidP="001A64D3"/>
                          </w:txbxContent>
                        </wps:txbx>
                        <wps:bodyPr rot="0" vert="horz" wrap="square" lIns="91440" tIns="45720" rIns="91440" bIns="45720" anchor="t" anchorCtr="0" upright="1">
                          <a:noAutofit/>
                        </wps:bodyPr>
                      </wps:wsp>
                    </wpg:wgp>
                  </a:graphicData>
                </a:graphic>
              </wp:inline>
            </w:drawing>
          </mc:Choice>
          <mc:Fallback>
            <w:pict>
              <v:group id="Group 3" o:spid="_x0000_s1092" style="width:18pt;height:23.5pt;mso-position-horizontal-relative:char;mso-position-vertical-relative:line" coordsize="2286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">
                <v:rect id="Rectangle 4" o:spid="_x0000_s1093" style="position:absolute;width:228600;height:298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94" style="position:absolute;top:114788;width:187452;height:18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30BE4" w:rsidRDefault="00930BE4" w:rsidP="001A64D3"/>
                    </w:txbxContent>
                  </v:textbox>
                </v:rect>
                <w10:anchorlock/>
              </v:group>
            </w:pict>
          </mc:Fallback>
        </mc:AlternateContent>
      </w:r>
      <w:r>
        <w:rPr>
          <w:rFonts w:ascii="Arial" w:hAnsi="Arial" w:cs="Arial"/>
          <w:b/>
        </w:rPr>
        <w:t xml:space="preserve">  </w:t>
      </w:r>
      <w:r>
        <w:rPr>
          <w:rFonts w:ascii="Arial" w:hAnsi="Arial" w:cs="Arial"/>
        </w:rPr>
        <w:t xml:space="preserve"> </w:t>
      </w:r>
    </w:p>
    <w:p w:rsidR="001A64D3" w:rsidRDefault="001A64D3" w:rsidP="001A64D3">
      <w:pPr>
        <w:spacing w:line="360" w:lineRule="auto"/>
        <w:jc w:val="both"/>
        <w:rPr>
          <w:rFonts w:ascii="Arial" w:hAnsi="Arial" w:cs="Arial"/>
          <w:b/>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1A64D3" w:rsidTr="001A64D3">
        <w:trPr>
          <w:trHeight w:val="1260"/>
        </w:trPr>
        <w:tc>
          <w:tcPr>
            <w:tcW w:w="846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give reasons for your answer</w:t>
            </w:r>
          </w:p>
          <w:p w:rsidR="00EF6EB1" w:rsidRDefault="00EF6EB1">
            <w:pPr>
              <w:spacing w:line="360" w:lineRule="auto"/>
              <w:jc w:val="both"/>
              <w:rPr>
                <w:rFonts w:ascii="Arial" w:hAnsi="Arial" w:cs="Arial"/>
              </w:rPr>
            </w:pPr>
          </w:p>
          <w:p w:rsidR="00EF6EB1" w:rsidRDefault="00EF6EB1">
            <w:pPr>
              <w:spacing w:line="360" w:lineRule="auto"/>
              <w:jc w:val="both"/>
              <w:rPr>
                <w:rFonts w:ascii="Arial" w:hAnsi="Arial" w:cs="Arial"/>
              </w:rPr>
            </w:pPr>
            <w:r>
              <w:rPr>
                <w:rFonts w:ascii="Arial" w:hAnsi="Arial" w:cs="Arial"/>
              </w:rPr>
              <w:t xml:space="preserve">See discussion under Question 11 above. We think there are obvious </w:t>
            </w:r>
            <w:r w:rsidR="00924B19">
              <w:rPr>
                <w:rFonts w:ascii="Arial" w:hAnsi="Arial" w:cs="Arial"/>
              </w:rPr>
              <w:t xml:space="preserve">advantages in giving sheriffs </w:t>
            </w:r>
            <w:proofErr w:type="gramStart"/>
            <w:r w:rsidR="00924B19">
              <w:rPr>
                <w:rFonts w:ascii="Arial" w:hAnsi="Arial" w:cs="Arial"/>
              </w:rPr>
              <w:t xml:space="preserve">a </w:t>
            </w:r>
            <w:r>
              <w:rPr>
                <w:rFonts w:ascii="Arial" w:hAnsi="Arial" w:cs="Arial"/>
              </w:rPr>
              <w:t>discretion</w:t>
            </w:r>
            <w:proofErr w:type="gramEnd"/>
            <w:r>
              <w:rPr>
                <w:rFonts w:ascii="Arial" w:hAnsi="Arial" w:cs="Arial"/>
              </w:rPr>
              <w:t xml:space="preserve"> to </w:t>
            </w:r>
            <w:r w:rsidR="00930BE4">
              <w:rPr>
                <w:rFonts w:ascii="Arial" w:hAnsi="Arial" w:cs="Arial"/>
              </w:rPr>
              <w:t xml:space="preserve">transfer cases. In </w:t>
            </w:r>
            <w:r w:rsidR="00930BE4" w:rsidRPr="00930BE4">
              <w:rPr>
                <w:rFonts w:ascii="Arial" w:hAnsi="Arial" w:cs="Arial"/>
                <w:i/>
              </w:rPr>
              <w:t xml:space="preserve">Sloan, </w:t>
            </w:r>
            <w:r w:rsidR="00930BE4" w:rsidRPr="00930BE4">
              <w:rPr>
                <w:rFonts w:ascii="Arial" w:hAnsi="Arial" w:cs="Arial"/>
                <w:i/>
              </w:rPr>
              <w:lastRenderedPageBreak/>
              <w:t>Petitioner</w:t>
            </w:r>
            <w:r w:rsidR="00930BE4">
              <w:rPr>
                <w:rFonts w:ascii="Arial" w:hAnsi="Arial" w:cs="Arial"/>
              </w:rPr>
              <w:t xml:space="preserve"> 1991 SLT 527 the First Division required to employ the </w:t>
            </w:r>
            <w:r w:rsidR="00930BE4" w:rsidRPr="00D22AAA">
              <w:rPr>
                <w:rFonts w:ascii="Arial" w:hAnsi="Arial" w:cs="Arial"/>
                <w:i/>
              </w:rPr>
              <w:t>nobile</w:t>
            </w:r>
            <w:r w:rsidR="00930BE4">
              <w:rPr>
                <w:rFonts w:ascii="Arial" w:hAnsi="Arial" w:cs="Arial"/>
              </w:rPr>
              <w:t xml:space="preserve"> </w:t>
            </w:r>
            <w:r w:rsidR="00930BE4" w:rsidRPr="00D22AAA">
              <w:rPr>
                <w:rFonts w:ascii="Arial" w:hAnsi="Arial" w:cs="Arial"/>
                <w:i/>
              </w:rPr>
              <w:t>officium</w:t>
            </w:r>
            <w:r w:rsidR="00930BE4">
              <w:rPr>
                <w:rFonts w:ascii="Arial" w:hAnsi="Arial" w:cs="Arial"/>
              </w:rPr>
              <w:t xml:space="preserve"> to allow some evidence to be heard in Inverness in a case where the original jurisdiction was Kirkwall. At p 529</w:t>
            </w:r>
            <w:r w:rsidR="00D22AAA">
              <w:rPr>
                <w:rFonts w:ascii="Arial" w:hAnsi="Arial" w:cs="Arial"/>
              </w:rPr>
              <w:t>L the Court commented that it had</w:t>
            </w:r>
            <w:r w:rsidR="00930BE4">
              <w:rPr>
                <w:rFonts w:ascii="Arial" w:hAnsi="Arial" w:cs="Arial"/>
              </w:rPr>
              <w:t xml:space="preserve"> resort to the </w:t>
            </w:r>
            <w:r w:rsidR="00930BE4" w:rsidRPr="00D22AAA">
              <w:rPr>
                <w:rFonts w:ascii="Arial" w:hAnsi="Arial" w:cs="Arial"/>
                <w:i/>
              </w:rPr>
              <w:t>nobile officium</w:t>
            </w:r>
            <w:r w:rsidR="00930BE4">
              <w:rPr>
                <w:rFonts w:ascii="Arial" w:hAnsi="Arial" w:cs="Arial"/>
              </w:rPr>
              <w:t xml:space="preserve"> because the then current Rules did not allow for this. A rule along the lines proposed would remedy this. However, as</w:t>
            </w:r>
            <w:r w:rsidR="00D22AAA">
              <w:rPr>
                <w:rFonts w:ascii="Arial" w:hAnsi="Arial" w:cs="Arial"/>
              </w:rPr>
              <w:t xml:space="preserve"> </w:t>
            </w:r>
            <w:r w:rsidR="00930BE4">
              <w:rPr>
                <w:rFonts w:ascii="Arial" w:hAnsi="Arial" w:cs="Arial"/>
              </w:rPr>
              <w:t xml:space="preserve">mentioned </w:t>
            </w:r>
            <w:r w:rsidR="00D22AAA">
              <w:rPr>
                <w:rFonts w:ascii="Arial" w:hAnsi="Arial" w:cs="Arial"/>
              </w:rPr>
              <w:t>above in our discussion of Question 11</w:t>
            </w:r>
            <w:r w:rsidR="00370B5D">
              <w:rPr>
                <w:rFonts w:ascii="Arial" w:hAnsi="Arial" w:cs="Arial"/>
              </w:rPr>
              <w:t>,</w:t>
            </w:r>
            <w:r w:rsidR="00D22AAA">
              <w:rPr>
                <w:rFonts w:ascii="Arial" w:hAnsi="Arial" w:cs="Arial"/>
              </w:rPr>
              <w:t xml:space="preserve"> it may be that in cases involving an alleged offence by the child such a provision would not be competent within subord</w:t>
            </w:r>
            <w:r w:rsidR="00924B19">
              <w:rPr>
                <w:rFonts w:ascii="Arial" w:hAnsi="Arial" w:cs="Arial"/>
              </w:rPr>
              <w:t>inate legislation, standing the</w:t>
            </w:r>
            <w:r w:rsidR="00D22AAA">
              <w:rPr>
                <w:rFonts w:ascii="Arial" w:hAnsi="Arial" w:cs="Arial"/>
              </w:rPr>
              <w:t xml:space="preserve"> mandatory wording of s 102(2), However this would not prevent a rule being enacted to allow transfer in all cases except those governed by s 102(2). </w:t>
            </w:r>
          </w:p>
          <w:p w:rsidR="00D22AAA" w:rsidRDefault="00D22AAA">
            <w:pPr>
              <w:spacing w:line="360" w:lineRule="auto"/>
              <w:jc w:val="both"/>
              <w:rPr>
                <w:rFonts w:ascii="Arial" w:hAnsi="Arial" w:cs="Arial"/>
              </w:rPr>
            </w:pPr>
          </w:p>
          <w:p w:rsidR="00D22AAA" w:rsidRDefault="00D22AAA">
            <w:pPr>
              <w:spacing w:line="360" w:lineRule="auto"/>
              <w:jc w:val="both"/>
              <w:rPr>
                <w:rFonts w:ascii="Arial" w:hAnsi="Arial" w:cs="Arial"/>
              </w:rPr>
            </w:pPr>
            <w:r>
              <w:rPr>
                <w:rFonts w:ascii="Arial" w:hAnsi="Arial" w:cs="Arial"/>
              </w:rPr>
              <w:t xml:space="preserve">We do not think criteria need be specified. The well-known principles of </w:t>
            </w:r>
            <w:r w:rsidRPr="00D22AAA">
              <w:rPr>
                <w:rFonts w:ascii="Arial" w:hAnsi="Arial" w:cs="Arial"/>
                <w:i/>
              </w:rPr>
              <w:t xml:space="preserve">forum non </w:t>
            </w:r>
            <w:proofErr w:type="spellStart"/>
            <w:r w:rsidRPr="00D22AAA">
              <w:rPr>
                <w:rFonts w:ascii="Arial" w:hAnsi="Arial" w:cs="Arial"/>
                <w:i/>
              </w:rPr>
              <w:t>conveniens</w:t>
            </w:r>
            <w:proofErr w:type="spellEnd"/>
            <w:r>
              <w:rPr>
                <w:rFonts w:ascii="Arial" w:hAnsi="Arial" w:cs="Arial"/>
              </w:rPr>
              <w:t xml:space="preserve"> will be able to be applied.</w:t>
            </w:r>
          </w:p>
          <w:p w:rsidR="001A64D3" w:rsidRDefault="001A64D3">
            <w:pPr>
              <w:spacing w:line="360" w:lineRule="auto"/>
              <w:jc w:val="both"/>
              <w:rPr>
                <w:rFonts w:ascii="Arial" w:hAnsi="Arial" w:cs="Arial"/>
                <w:b/>
              </w:rPr>
            </w:pPr>
          </w:p>
          <w:p w:rsidR="001A64D3" w:rsidRDefault="001A64D3">
            <w:pPr>
              <w:spacing w:line="360" w:lineRule="auto"/>
              <w:jc w:val="both"/>
              <w:rPr>
                <w:rFonts w:ascii="Arial" w:hAnsi="Arial" w:cs="Arial"/>
                <w:b/>
              </w:rPr>
            </w:pPr>
          </w:p>
          <w:p w:rsidR="001A64D3" w:rsidRDefault="001A64D3">
            <w:pPr>
              <w:spacing w:line="360" w:lineRule="auto"/>
              <w:jc w:val="both"/>
              <w:rPr>
                <w:rFonts w:ascii="Arial" w:hAnsi="Arial" w:cs="Arial"/>
                <w:b/>
              </w:rPr>
            </w:pPr>
          </w:p>
          <w:p w:rsidR="001A64D3" w:rsidRDefault="001A64D3">
            <w:pPr>
              <w:spacing w:line="360" w:lineRule="auto"/>
              <w:jc w:val="both"/>
              <w:rPr>
                <w:rFonts w:ascii="Arial" w:hAnsi="Arial" w:cs="Arial"/>
                <w:b/>
              </w:rPr>
            </w:pPr>
          </w:p>
        </w:tc>
      </w:tr>
    </w:tbl>
    <w:p w:rsidR="001A64D3" w:rsidRDefault="001A64D3" w:rsidP="001A64D3">
      <w:pPr>
        <w:spacing w:line="360" w:lineRule="auto"/>
        <w:jc w:val="both"/>
        <w:rPr>
          <w:rFonts w:ascii="Arial" w:hAnsi="Arial" w:cs="Arial"/>
          <w:b/>
        </w:rPr>
      </w:pPr>
    </w:p>
    <w:p w:rsidR="001A64D3" w:rsidRDefault="001A64D3" w:rsidP="001A64D3">
      <w:pPr>
        <w:spacing w:line="360" w:lineRule="auto"/>
        <w:jc w:val="both"/>
        <w:rPr>
          <w:rFonts w:ascii="Arial" w:hAnsi="Arial" w:cs="Arial"/>
          <w:b/>
        </w:rPr>
      </w:pPr>
    </w:p>
    <w:p w:rsidR="001A64D3" w:rsidRDefault="001A64D3" w:rsidP="001A64D3">
      <w:pPr>
        <w:ind w:left="357"/>
        <w:jc w:val="both"/>
        <w:rPr>
          <w:rFonts w:ascii="Arial" w:hAnsi="Arial" w:cs="Arial"/>
          <w:b/>
        </w:rPr>
      </w:pPr>
      <w:r>
        <w:rPr>
          <w:rFonts w:ascii="Arial" w:hAnsi="Arial" w:cs="Arial"/>
          <w:b/>
        </w:rPr>
        <w:t xml:space="preserve">13. Please provide any further comments on the proposed rules, referring to the numbered rule where appropriate in your comments. </w:t>
      </w:r>
    </w:p>
    <w:p w:rsidR="001A64D3" w:rsidRDefault="001A64D3" w:rsidP="001A64D3">
      <w:pPr>
        <w:spacing w:line="360" w:lineRule="auto"/>
        <w:jc w:val="both"/>
        <w:rPr>
          <w:rFonts w:ascii="Arial" w:hAnsi="Arial" w:cs="Arial"/>
        </w:rPr>
      </w:pPr>
    </w:p>
    <w:p w:rsidR="001A64D3" w:rsidRDefault="001A64D3" w:rsidP="001A64D3">
      <w:pPr>
        <w:spacing w:line="360" w:lineRule="auto"/>
        <w:ind w:left="360"/>
        <w:jc w:val="both"/>
        <w:rPr>
          <w:rFonts w:ascii="Arial" w:hAnsi="Arial" w:cs="Arial"/>
        </w:rPr>
      </w:pPr>
    </w:p>
    <w:tbl>
      <w:tblPr>
        <w:tblW w:w="8460" w:type="dxa"/>
        <w:tblInd w:w="468" w:type="dxa"/>
        <w:tblBorders>
          <w:top w:val="single" w:sz="4" w:space="0" w:color="auto"/>
        </w:tblBorders>
        <w:tblLook w:val="04A0" w:firstRow="1" w:lastRow="0" w:firstColumn="1" w:lastColumn="0" w:noHBand="0" w:noVBand="1"/>
      </w:tblPr>
      <w:tblGrid>
        <w:gridCol w:w="8460"/>
      </w:tblGrid>
      <w:tr w:rsidR="001A64D3" w:rsidTr="001A64D3">
        <w:trPr>
          <w:trHeight w:val="100"/>
        </w:trPr>
        <w:tc>
          <w:tcPr>
            <w:tcW w:w="8460" w:type="dxa"/>
            <w:tcBorders>
              <w:top w:val="single" w:sz="4" w:space="0" w:color="auto"/>
              <w:left w:val="single" w:sz="4" w:space="0" w:color="auto"/>
              <w:bottom w:val="single" w:sz="4" w:space="0" w:color="auto"/>
              <w:right w:val="single" w:sz="4" w:space="0" w:color="auto"/>
            </w:tcBorders>
          </w:tcPr>
          <w:p w:rsidR="001A64D3" w:rsidRDefault="001A64D3">
            <w:pPr>
              <w:spacing w:line="360" w:lineRule="auto"/>
              <w:jc w:val="both"/>
              <w:rPr>
                <w:rFonts w:ascii="Arial" w:hAnsi="Arial" w:cs="Arial"/>
              </w:rPr>
            </w:pPr>
            <w:r>
              <w:rPr>
                <w:rFonts w:ascii="Arial" w:hAnsi="Arial" w:cs="Arial"/>
              </w:rPr>
              <w:t>Please provide your comments</w:t>
            </w:r>
          </w:p>
          <w:p w:rsidR="007105B6" w:rsidRDefault="007105B6">
            <w:pPr>
              <w:spacing w:line="360" w:lineRule="auto"/>
              <w:jc w:val="both"/>
              <w:rPr>
                <w:rFonts w:ascii="Arial" w:hAnsi="Arial" w:cs="Arial"/>
              </w:rPr>
            </w:pPr>
          </w:p>
          <w:p w:rsidR="007105B6" w:rsidRDefault="007105B6">
            <w:pPr>
              <w:spacing w:line="360" w:lineRule="auto"/>
              <w:jc w:val="both"/>
              <w:rPr>
                <w:rFonts w:ascii="Arial" w:hAnsi="Arial" w:cs="Arial"/>
              </w:rPr>
            </w:pPr>
            <w:r>
              <w:rPr>
                <w:rFonts w:ascii="Arial" w:hAnsi="Arial" w:cs="Arial"/>
              </w:rPr>
              <w:t>See separate sheets.</w:t>
            </w: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p w:rsidR="001A64D3" w:rsidRDefault="001A64D3">
            <w:pPr>
              <w:spacing w:line="360" w:lineRule="auto"/>
              <w:jc w:val="both"/>
              <w:rPr>
                <w:rFonts w:ascii="Arial" w:hAnsi="Arial" w:cs="Arial"/>
              </w:rPr>
            </w:pPr>
          </w:p>
        </w:tc>
      </w:tr>
    </w:tbl>
    <w:p w:rsidR="001A64D3" w:rsidRDefault="001A64D3" w:rsidP="001A64D3">
      <w:pPr>
        <w:spacing w:line="360" w:lineRule="auto"/>
        <w:jc w:val="both"/>
        <w:rPr>
          <w:rFonts w:ascii="Arial" w:hAnsi="Arial" w:cs="Arial"/>
          <w:b/>
        </w:rPr>
      </w:pPr>
    </w:p>
    <w:p w:rsidR="001A64D3" w:rsidRDefault="001A64D3" w:rsidP="001A64D3">
      <w:pPr>
        <w:spacing w:line="360" w:lineRule="auto"/>
        <w:jc w:val="both"/>
        <w:rPr>
          <w:rFonts w:ascii="Arial" w:hAnsi="Arial" w:cs="Arial"/>
          <w:b/>
        </w:rPr>
      </w:pPr>
    </w:p>
    <w:p w:rsidR="00B412C2" w:rsidRPr="001A64D3" w:rsidRDefault="00B412C2" w:rsidP="001A64D3"/>
    <w:sectPr w:rsidR="00B412C2" w:rsidRPr="001A64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DB" w:rsidRDefault="000D0EDB">
      <w:r>
        <w:separator/>
      </w:r>
    </w:p>
  </w:endnote>
  <w:endnote w:type="continuationSeparator" w:id="0">
    <w:p w:rsidR="000D0EDB" w:rsidRDefault="000D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22922"/>
      <w:temporary/>
      <w:showingPlcHdr/>
    </w:sdtPr>
    <w:sdtEndPr/>
    <w:sdtContent>
      <w:p w:rsidR="00930BE4" w:rsidRDefault="00930BE4">
        <w:pPr>
          <w:pStyle w:val="Footer"/>
        </w:pPr>
        <w:r>
          <w:t>[Type text]</w:t>
        </w:r>
      </w:p>
    </w:sdtContent>
  </w:sdt>
  <w:p w:rsidR="00930BE4" w:rsidRDefault="0093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DB" w:rsidRDefault="000D0EDB">
      <w:r>
        <w:separator/>
      </w:r>
    </w:p>
  </w:footnote>
  <w:footnote w:type="continuationSeparator" w:id="0">
    <w:p w:rsidR="000D0EDB" w:rsidRDefault="000D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32363"/>
      <w:docPartObj>
        <w:docPartGallery w:val="Page Numbers (Top of Page)"/>
        <w:docPartUnique/>
      </w:docPartObj>
    </w:sdtPr>
    <w:sdtEndPr>
      <w:rPr>
        <w:noProof/>
      </w:rPr>
    </w:sdtEndPr>
    <w:sdtContent>
      <w:p w:rsidR="00930BE4" w:rsidRDefault="00930BE4">
        <w:pPr>
          <w:pStyle w:val="Header"/>
        </w:pPr>
        <w:r>
          <w:fldChar w:fldCharType="begin"/>
        </w:r>
        <w:r>
          <w:instrText xml:space="preserve"> PAGE   \* MERGEFORMAT </w:instrText>
        </w:r>
        <w:r>
          <w:fldChar w:fldCharType="separate"/>
        </w:r>
        <w:r w:rsidR="00C57606">
          <w:rPr>
            <w:noProof/>
          </w:rPr>
          <w:t>1</w:t>
        </w:r>
        <w:r>
          <w:rPr>
            <w:noProof/>
          </w:rPr>
          <w:fldChar w:fldCharType="end"/>
        </w:r>
      </w:p>
    </w:sdtContent>
  </w:sdt>
  <w:p w:rsidR="00930BE4" w:rsidRDefault="00930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CF6"/>
    <w:multiLevelType w:val="hybridMultilevel"/>
    <w:tmpl w:val="AEB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365C3"/>
    <w:multiLevelType w:val="hybridMultilevel"/>
    <w:tmpl w:val="86FAB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3D4B77"/>
    <w:multiLevelType w:val="hybridMultilevel"/>
    <w:tmpl w:val="87589AD2"/>
    <w:lvl w:ilvl="0" w:tplc="5B902FC8">
      <w:start w:val="10"/>
      <w:numFmt w:val="decimal"/>
      <w:lvlText w:val="%1."/>
      <w:lvlJc w:val="left"/>
      <w:pPr>
        <w:tabs>
          <w:tab w:val="num" w:pos="720"/>
        </w:tabs>
        <w:ind w:left="720" w:hanging="465"/>
      </w:p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start w:val="1"/>
      <w:numFmt w:val="lowerRoman"/>
      <w:lvlText w:val="%6."/>
      <w:lvlJc w:val="right"/>
      <w:pPr>
        <w:tabs>
          <w:tab w:val="num" w:pos="4215"/>
        </w:tabs>
        <w:ind w:left="4215" w:hanging="180"/>
      </w:pPr>
    </w:lvl>
    <w:lvl w:ilvl="6" w:tplc="0409000F">
      <w:start w:val="1"/>
      <w:numFmt w:val="decimal"/>
      <w:lvlText w:val="%7."/>
      <w:lvlJc w:val="left"/>
      <w:pPr>
        <w:tabs>
          <w:tab w:val="num" w:pos="4935"/>
        </w:tabs>
        <w:ind w:left="4935" w:hanging="360"/>
      </w:pPr>
    </w:lvl>
    <w:lvl w:ilvl="7" w:tplc="04090019">
      <w:start w:val="1"/>
      <w:numFmt w:val="lowerLetter"/>
      <w:lvlText w:val="%8."/>
      <w:lvlJc w:val="left"/>
      <w:pPr>
        <w:tabs>
          <w:tab w:val="num" w:pos="5655"/>
        </w:tabs>
        <w:ind w:left="5655" w:hanging="360"/>
      </w:pPr>
    </w:lvl>
    <w:lvl w:ilvl="8" w:tplc="0409001B">
      <w:start w:val="1"/>
      <w:numFmt w:val="lowerRoman"/>
      <w:lvlText w:val="%9."/>
      <w:lvlJc w:val="right"/>
      <w:pPr>
        <w:tabs>
          <w:tab w:val="num" w:pos="6375"/>
        </w:tabs>
        <w:ind w:left="6375" w:hanging="180"/>
      </w:pPr>
    </w:lvl>
  </w:abstractNum>
  <w:abstractNum w:abstractNumId="3">
    <w:nsid w:val="19C84B33"/>
    <w:multiLevelType w:val="hybridMultilevel"/>
    <w:tmpl w:val="9A0E720A"/>
    <w:lvl w:ilvl="0" w:tplc="44A6220C">
      <w:start w:val="4"/>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5E37B5F"/>
    <w:multiLevelType w:val="hybridMultilevel"/>
    <w:tmpl w:val="7EC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E2C6D"/>
    <w:multiLevelType w:val="hybridMultilevel"/>
    <w:tmpl w:val="7BB202A4"/>
    <w:lvl w:ilvl="0" w:tplc="04E4E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E7B96"/>
    <w:multiLevelType w:val="hybridMultilevel"/>
    <w:tmpl w:val="398ADA90"/>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E20C27"/>
    <w:multiLevelType w:val="hybridMultilevel"/>
    <w:tmpl w:val="CA5A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294E73"/>
    <w:multiLevelType w:val="hybridMultilevel"/>
    <w:tmpl w:val="43768E80"/>
    <w:lvl w:ilvl="0" w:tplc="613237C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F32791F"/>
    <w:multiLevelType w:val="hybridMultilevel"/>
    <w:tmpl w:val="B948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9434DC"/>
    <w:multiLevelType w:val="hybridMultilevel"/>
    <w:tmpl w:val="66D8EB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8123A14"/>
    <w:multiLevelType w:val="hybridMultilevel"/>
    <w:tmpl w:val="60E00B30"/>
    <w:lvl w:ilvl="0" w:tplc="9CA28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6362D4"/>
    <w:multiLevelType w:val="hybridMultilevel"/>
    <w:tmpl w:val="7630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C7085"/>
    <w:multiLevelType w:val="hybridMultilevel"/>
    <w:tmpl w:val="F8C0A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2"/>
  </w:num>
  <w:num w:numId="16">
    <w:abstractNumId w:val="9"/>
  </w:num>
  <w:num w:numId="17">
    <w:abstractNumId w:val="0"/>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52"/>
    <w:rsid w:val="000001C9"/>
    <w:rsid w:val="000009DD"/>
    <w:rsid w:val="00000D7B"/>
    <w:rsid w:val="000010D0"/>
    <w:rsid w:val="0000179A"/>
    <w:rsid w:val="0000296B"/>
    <w:rsid w:val="00002BA8"/>
    <w:rsid w:val="0000312C"/>
    <w:rsid w:val="000031EF"/>
    <w:rsid w:val="00003301"/>
    <w:rsid w:val="000033F2"/>
    <w:rsid w:val="000041D0"/>
    <w:rsid w:val="00004537"/>
    <w:rsid w:val="00006C3F"/>
    <w:rsid w:val="00006F9E"/>
    <w:rsid w:val="0000700E"/>
    <w:rsid w:val="000109F5"/>
    <w:rsid w:val="00011634"/>
    <w:rsid w:val="0001185E"/>
    <w:rsid w:val="00011E31"/>
    <w:rsid w:val="00011E5E"/>
    <w:rsid w:val="00012E14"/>
    <w:rsid w:val="00012FDD"/>
    <w:rsid w:val="0001420F"/>
    <w:rsid w:val="00015E35"/>
    <w:rsid w:val="0001627C"/>
    <w:rsid w:val="00016783"/>
    <w:rsid w:val="000169A2"/>
    <w:rsid w:val="00016A30"/>
    <w:rsid w:val="00016AEB"/>
    <w:rsid w:val="000175CC"/>
    <w:rsid w:val="00020409"/>
    <w:rsid w:val="00021DBA"/>
    <w:rsid w:val="000220C2"/>
    <w:rsid w:val="000228F7"/>
    <w:rsid w:val="0002336F"/>
    <w:rsid w:val="00023C99"/>
    <w:rsid w:val="00023EF6"/>
    <w:rsid w:val="0002407B"/>
    <w:rsid w:val="00025067"/>
    <w:rsid w:val="00025626"/>
    <w:rsid w:val="0002581B"/>
    <w:rsid w:val="00025BD6"/>
    <w:rsid w:val="0002607A"/>
    <w:rsid w:val="00026709"/>
    <w:rsid w:val="00026E21"/>
    <w:rsid w:val="00027746"/>
    <w:rsid w:val="00027BB4"/>
    <w:rsid w:val="00027F0B"/>
    <w:rsid w:val="00030417"/>
    <w:rsid w:val="00030FE3"/>
    <w:rsid w:val="000320E5"/>
    <w:rsid w:val="00034048"/>
    <w:rsid w:val="00034D9A"/>
    <w:rsid w:val="00035343"/>
    <w:rsid w:val="00035447"/>
    <w:rsid w:val="00037856"/>
    <w:rsid w:val="000379D0"/>
    <w:rsid w:val="000401FF"/>
    <w:rsid w:val="0004181C"/>
    <w:rsid w:val="00041CC7"/>
    <w:rsid w:val="00041EEA"/>
    <w:rsid w:val="00041F65"/>
    <w:rsid w:val="000423F4"/>
    <w:rsid w:val="00042B02"/>
    <w:rsid w:val="00042BA9"/>
    <w:rsid w:val="00043B0F"/>
    <w:rsid w:val="00044B12"/>
    <w:rsid w:val="00045F1D"/>
    <w:rsid w:val="0004792C"/>
    <w:rsid w:val="000479B0"/>
    <w:rsid w:val="00047A29"/>
    <w:rsid w:val="00047C64"/>
    <w:rsid w:val="00047EA0"/>
    <w:rsid w:val="00047EF4"/>
    <w:rsid w:val="0005031B"/>
    <w:rsid w:val="00050E90"/>
    <w:rsid w:val="000514CB"/>
    <w:rsid w:val="0005178D"/>
    <w:rsid w:val="00051806"/>
    <w:rsid w:val="00051909"/>
    <w:rsid w:val="00051AD4"/>
    <w:rsid w:val="00051E52"/>
    <w:rsid w:val="00052521"/>
    <w:rsid w:val="00052853"/>
    <w:rsid w:val="0005286E"/>
    <w:rsid w:val="0005299A"/>
    <w:rsid w:val="0005340D"/>
    <w:rsid w:val="00053469"/>
    <w:rsid w:val="00053CDF"/>
    <w:rsid w:val="00054061"/>
    <w:rsid w:val="000545F8"/>
    <w:rsid w:val="00055B26"/>
    <w:rsid w:val="00055B9C"/>
    <w:rsid w:val="00056A3D"/>
    <w:rsid w:val="00057C6E"/>
    <w:rsid w:val="00061940"/>
    <w:rsid w:val="00062255"/>
    <w:rsid w:val="00062514"/>
    <w:rsid w:val="000635E6"/>
    <w:rsid w:val="000639E0"/>
    <w:rsid w:val="00063C0A"/>
    <w:rsid w:val="000647CE"/>
    <w:rsid w:val="00065577"/>
    <w:rsid w:val="0006586F"/>
    <w:rsid w:val="00065BDD"/>
    <w:rsid w:val="00066270"/>
    <w:rsid w:val="000665CE"/>
    <w:rsid w:val="00067463"/>
    <w:rsid w:val="00067CA0"/>
    <w:rsid w:val="00067ED4"/>
    <w:rsid w:val="0007162F"/>
    <w:rsid w:val="00071881"/>
    <w:rsid w:val="00071B73"/>
    <w:rsid w:val="00072DE9"/>
    <w:rsid w:val="00073125"/>
    <w:rsid w:val="000744E4"/>
    <w:rsid w:val="00074591"/>
    <w:rsid w:val="00074A2B"/>
    <w:rsid w:val="000751DE"/>
    <w:rsid w:val="0007542D"/>
    <w:rsid w:val="000758B8"/>
    <w:rsid w:val="00076CCE"/>
    <w:rsid w:val="00077037"/>
    <w:rsid w:val="00077361"/>
    <w:rsid w:val="00077993"/>
    <w:rsid w:val="00077D56"/>
    <w:rsid w:val="00080D64"/>
    <w:rsid w:val="00082045"/>
    <w:rsid w:val="00082B51"/>
    <w:rsid w:val="00082E37"/>
    <w:rsid w:val="00083878"/>
    <w:rsid w:val="00085455"/>
    <w:rsid w:val="00085621"/>
    <w:rsid w:val="00085BA8"/>
    <w:rsid w:val="00085EEE"/>
    <w:rsid w:val="000873B2"/>
    <w:rsid w:val="000878D8"/>
    <w:rsid w:val="00087F74"/>
    <w:rsid w:val="00090277"/>
    <w:rsid w:val="00091050"/>
    <w:rsid w:val="00092044"/>
    <w:rsid w:val="00092A43"/>
    <w:rsid w:val="00092B86"/>
    <w:rsid w:val="00093B44"/>
    <w:rsid w:val="00093C07"/>
    <w:rsid w:val="00093E65"/>
    <w:rsid w:val="000952E3"/>
    <w:rsid w:val="00095301"/>
    <w:rsid w:val="00095546"/>
    <w:rsid w:val="00095DDC"/>
    <w:rsid w:val="000973A6"/>
    <w:rsid w:val="00097C37"/>
    <w:rsid w:val="000A054A"/>
    <w:rsid w:val="000A0CF3"/>
    <w:rsid w:val="000A12FD"/>
    <w:rsid w:val="000A15BA"/>
    <w:rsid w:val="000A1EC9"/>
    <w:rsid w:val="000A1FE1"/>
    <w:rsid w:val="000A216C"/>
    <w:rsid w:val="000A33B1"/>
    <w:rsid w:val="000A390C"/>
    <w:rsid w:val="000A3BA2"/>
    <w:rsid w:val="000A57A7"/>
    <w:rsid w:val="000A5D8F"/>
    <w:rsid w:val="000A79AF"/>
    <w:rsid w:val="000B16EB"/>
    <w:rsid w:val="000B2028"/>
    <w:rsid w:val="000B29C8"/>
    <w:rsid w:val="000B3334"/>
    <w:rsid w:val="000B3CD3"/>
    <w:rsid w:val="000B4DC6"/>
    <w:rsid w:val="000B4DE4"/>
    <w:rsid w:val="000B5F2D"/>
    <w:rsid w:val="000B6522"/>
    <w:rsid w:val="000B7077"/>
    <w:rsid w:val="000B7C36"/>
    <w:rsid w:val="000C0738"/>
    <w:rsid w:val="000C0CB1"/>
    <w:rsid w:val="000C12E6"/>
    <w:rsid w:val="000C1474"/>
    <w:rsid w:val="000C20DD"/>
    <w:rsid w:val="000C2F24"/>
    <w:rsid w:val="000C3FAA"/>
    <w:rsid w:val="000C4970"/>
    <w:rsid w:val="000C4A46"/>
    <w:rsid w:val="000C4E22"/>
    <w:rsid w:val="000C52FA"/>
    <w:rsid w:val="000C6236"/>
    <w:rsid w:val="000C64EA"/>
    <w:rsid w:val="000C6989"/>
    <w:rsid w:val="000C7CD8"/>
    <w:rsid w:val="000D0EDB"/>
    <w:rsid w:val="000D1364"/>
    <w:rsid w:val="000D2080"/>
    <w:rsid w:val="000D26D5"/>
    <w:rsid w:val="000D27F1"/>
    <w:rsid w:val="000D3A89"/>
    <w:rsid w:val="000D3B2B"/>
    <w:rsid w:val="000D4156"/>
    <w:rsid w:val="000D4DF6"/>
    <w:rsid w:val="000D55EF"/>
    <w:rsid w:val="000D652D"/>
    <w:rsid w:val="000D73CF"/>
    <w:rsid w:val="000E01DA"/>
    <w:rsid w:val="000E13D5"/>
    <w:rsid w:val="000E1582"/>
    <w:rsid w:val="000E3207"/>
    <w:rsid w:val="000E346A"/>
    <w:rsid w:val="000E3857"/>
    <w:rsid w:val="000E3B92"/>
    <w:rsid w:val="000E4119"/>
    <w:rsid w:val="000E4C6F"/>
    <w:rsid w:val="000E60E1"/>
    <w:rsid w:val="000E68B6"/>
    <w:rsid w:val="000E70E2"/>
    <w:rsid w:val="000E7A7E"/>
    <w:rsid w:val="000F0A5A"/>
    <w:rsid w:val="000F2903"/>
    <w:rsid w:val="000F292E"/>
    <w:rsid w:val="000F338C"/>
    <w:rsid w:val="000F3C32"/>
    <w:rsid w:val="000F400A"/>
    <w:rsid w:val="000F4799"/>
    <w:rsid w:val="000F5E0C"/>
    <w:rsid w:val="000F6E05"/>
    <w:rsid w:val="000F72B5"/>
    <w:rsid w:val="000F7654"/>
    <w:rsid w:val="000F7A47"/>
    <w:rsid w:val="00100C2C"/>
    <w:rsid w:val="00101EEA"/>
    <w:rsid w:val="0010285A"/>
    <w:rsid w:val="001028BA"/>
    <w:rsid w:val="00102A57"/>
    <w:rsid w:val="0010351B"/>
    <w:rsid w:val="001041E1"/>
    <w:rsid w:val="00105110"/>
    <w:rsid w:val="001053D9"/>
    <w:rsid w:val="00105879"/>
    <w:rsid w:val="001073BA"/>
    <w:rsid w:val="00110F02"/>
    <w:rsid w:val="00111113"/>
    <w:rsid w:val="00111453"/>
    <w:rsid w:val="00112957"/>
    <w:rsid w:val="001130AD"/>
    <w:rsid w:val="0011367A"/>
    <w:rsid w:val="00113A71"/>
    <w:rsid w:val="001140E5"/>
    <w:rsid w:val="0011414F"/>
    <w:rsid w:val="00114BBC"/>
    <w:rsid w:val="00114F27"/>
    <w:rsid w:val="00114FA8"/>
    <w:rsid w:val="00115870"/>
    <w:rsid w:val="00115A43"/>
    <w:rsid w:val="00115FD5"/>
    <w:rsid w:val="00116A83"/>
    <w:rsid w:val="001178E9"/>
    <w:rsid w:val="00117CBF"/>
    <w:rsid w:val="0012029F"/>
    <w:rsid w:val="00120999"/>
    <w:rsid w:val="00120CCE"/>
    <w:rsid w:val="00120D8C"/>
    <w:rsid w:val="00120E0A"/>
    <w:rsid w:val="00121001"/>
    <w:rsid w:val="00122C8A"/>
    <w:rsid w:val="0012300F"/>
    <w:rsid w:val="00123034"/>
    <w:rsid w:val="00123198"/>
    <w:rsid w:val="001237CF"/>
    <w:rsid w:val="00123DC8"/>
    <w:rsid w:val="0012407E"/>
    <w:rsid w:val="00124338"/>
    <w:rsid w:val="001256A4"/>
    <w:rsid w:val="00125714"/>
    <w:rsid w:val="00126B0E"/>
    <w:rsid w:val="0012772A"/>
    <w:rsid w:val="001277B3"/>
    <w:rsid w:val="0012786D"/>
    <w:rsid w:val="00127CCE"/>
    <w:rsid w:val="00130519"/>
    <w:rsid w:val="00130A1E"/>
    <w:rsid w:val="00130D43"/>
    <w:rsid w:val="00131313"/>
    <w:rsid w:val="0013179E"/>
    <w:rsid w:val="001317EC"/>
    <w:rsid w:val="00131962"/>
    <w:rsid w:val="00131DEA"/>
    <w:rsid w:val="00132653"/>
    <w:rsid w:val="00135F95"/>
    <w:rsid w:val="0013623B"/>
    <w:rsid w:val="00136454"/>
    <w:rsid w:val="00136E6F"/>
    <w:rsid w:val="00137680"/>
    <w:rsid w:val="001418E0"/>
    <w:rsid w:val="001426F7"/>
    <w:rsid w:val="001435BF"/>
    <w:rsid w:val="0014371B"/>
    <w:rsid w:val="00143E64"/>
    <w:rsid w:val="00145799"/>
    <w:rsid w:val="001458DB"/>
    <w:rsid w:val="00146BCE"/>
    <w:rsid w:val="0014772E"/>
    <w:rsid w:val="00147B7E"/>
    <w:rsid w:val="00147EA0"/>
    <w:rsid w:val="001510E3"/>
    <w:rsid w:val="00151A3C"/>
    <w:rsid w:val="00152973"/>
    <w:rsid w:val="00152B0E"/>
    <w:rsid w:val="00152F61"/>
    <w:rsid w:val="00153248"/>
    <w:rsid w:val="00153502"/>
    <w:rsid w:val="001535A9"/>
    <w:rsid w:val="00154185"/>
    <w:rsid w:val="001547E0"/>
    <w:rsid w:val="00154A26"/>
    <w:rsid w:val="00154D88"/>
    <w:rsid w:val="00154FE6"/>
    <w:rsid w:val="00155258"/>
    <w:rsid w:val="00155915"/>
    <w:rsid w:val="00155E35"/>
    <w:rsid w:val="00157024"/>
    <w:rsid w:val="00157521"/>
    <w:rsid w:val="00157677"/>
    <w:rsid w:val="001576C7"/>
    <w:rsid w:val="00157B0C"/>
    <w:rsid w:val="00157D31"/>
    <w:rsid w:val="00157D47"/>
    <w:rsid w:val="00157E8E"/>
    <w:rsid w:val="00160EFE"/>
    <w:rsid w:val="001618AF"/>
    <w:rsid w:val="00161B84"/>
    <w:rsid w:val="00161F84"/>
    <w:rsid w:val="0016202D"/>
    <w:rsid w:val="0016209B"/>
    <w:rsid w:val="00162ACC"/>
    <w:rsid w:val="00163660"/>
    <w:rsid w:val="00163738"/>
    <w:rsid w:val="001658ED"/>
    <w:rsid w:val="001659D8"/>
    <w:rsid w:val="00165B72"/>
    <w:rsid w:val="001666BF"/>
    <w:rsid w:val="00167080"/>
    <w:rsid w:val="00167192"/>
    <w:rsid w:val="0016760C"/>
    <w:rsid w:val="00167638"/>
    <w:rsid w:val="00167704"/>
    <w:rsid w:val="00167996"/>
    <w:rsid w:val="0017073C"/>
    <w:rsid w:val="00171146"/>
    <w:rsid w:val="0017165A"/>
    <w:rsid w:val="00171940"/>
    <w:rsid w:val="00171B60"/>
    <w:rsid w:val="00171FA0"/>
    <w:rsid w:val="0017235C"/>
    <w:rsid w:val="00172A8F"/>
    <w:rsid w:val="0017304A"/>
    <w:rsid w:val="001733B0"/>
    <w:rsid w:val="00173513"/>
    <w:rsid w:val="001739EF"/>
    <w:rsid w:val="00173ACE"/>
    <w:rsid w:val="00173B9C"/>
    <w:rsid w:val="00174207"/>
    <w:rsid w:val="00175126"/>
    <w:rsid w:val="00175516"/>
    <w:rsid w:val="001755EA"/>
    <w:rsid w:val="00175F59"/>
    <w:rsid w:val="00176736"/>
    <w:rsid w:val="001767C6"/>
    <w:rsid w:val="00177865"/>
    <w:rsid w:val="0018008F"/>
    <w:rsid w:val="001805F0"/>
    <w:rsid w:val="00180A45"/>
    <w:rsid w:val="00182018"/>
    <w:rsid w:val="001821C3"/>
    <w:rsid w:val="00182385"/>
    <w:rsid w:val="00182870"/>
    <w:rsid w:val="00182BFF"/>
    <w:rsid w:val="0018314A"/>
    <w:rsid w:val="0018355A"/>
    <w:rsid w:val="00183C43"/>
    <w:rsid w:val="00183FA2"/>
    <w:rsid w:val="0018418F"/>
    <w:rsid w:val="001848BD"/>
    <w:rsid w:val="0018497B"/>
    <w:rsid w:val="001859CD"/>
    <w:rsid w:val="00185F3B"/>
    <w:rsid w:val="00186326"/>
    <w:rsid w:val="00186E09"/>
    <w:rsid w:val="00187BC6"/>
    <w:rsid w:val="00187C3A"/>
    <w:rsid w:val="00190AB1"/>
    <w:rsid w:val="00191904"/>
    <w:rsid w:val="00191D2F"/>
    <w:rsid w:val="001921B4"/>
    <w:rsid w:val="00192B15"/>
    <w:rsid w:val="00193996"/>
    <w:rsid w:val="001939AC"/>
    <w:rsid w:val="00196391"/>
    <w:rsid w:val="00196E9A"/>
    <w:rsid w:val="001978D3"/>
    <w:rsid w:val="001A1461"/>
    <w:rsid w:val="001A14C1"/>
    <w:rsid w:val="001A193F"/>
    <w:rsid w:val="001A1F87"/>
    <w:rsid w:val="001A2DBD"/>
    <w:rsid w:val="001A3036"/>
    <w:rsid w:val="001A3946"/>
    <w:rsid w:val="001A4E85"/>
    <w:rsid w:val="001A54C2"/>
    <w:rsid w:val="001A6464"/>
    <w:rsid w:val="001A64D3"/>
    <w:rsid w:val="001A6805"/>
    <w:rsid w:val="001A7C06"/>
    <w:rsid w:val="001B118F"/>
    <w:rsid w:val="001B144B"/>
    <w:rsid w:val="001B1A85"/>
    <w:rsid w:val="001B1D35"/>
    <w:rsid w:val="001B2145"/>
    <w:rsid w:val="001B240D"/>
    <w:rsid w:val="001B2785"/>
    <w:rsid w:val="001B2B96"/>
    <w:rsid w:val="001B2C28"/>
    <w:rsid w:val="001B2CA3"/>
    <w:rsid w:val="001B319A"/>
    <w:rsid w:val="001B36F2"/>
    <w:rsid w:val="001B3EC4"/>
    <w:rsid w:val="001B463A"/>
    <w:rsid w:val="001B52F3"/>
    <w:rsid w:val="001B5425"/>
    <w:rsid w:val="001B6168"/>
    <w:rsid w:val="001B6926"/>
    <w:rsid w:val="001C04BC"/>
    <w:rsid w:val="001C1703"/>
    <w:rsid w:val="001C1CE4"/>
    <w:rsid w:val="001C25D0"/>
    <w:rsid w:val="001C33C0"/>
    <w:rsid w:val="001C3CBC"/>
    <w:rsid w:val="001C4356"/>
    <w:rsid w:val="001C4910"/>
    <w:rsid w:val="001C56E6"/>
    <w:rsid w:val="001C5A2C"/>
    <w:rsid w:val="001C5DBB"/>
    <w:rsid w:val="001C6364"/>
    <w:rsid w:val="001C63D3"/>
    <w:rsid w:val="001C657A"/>
    <w:rsid w:val="001C7EE7"/>
    <w:rsid w:val="001D1752"/>
    <w:rsid w:val="001D1840"/>
    <w:rsid w:val="001D24F0"/>
    <w:rsid w:val="001D29EE"/>
    <w:rsid w:val="001D2A2B"/>
    <w:rsid w:val="001D33A4"/>
    <w:rsid w:val="001D41F2"/>
    <w:rsid w:val="001D5461"/>
    <w:rsid w:val="001D57B8"/>
    <w:rsid w:val="001D61D8"/>
    <w:rsid w:val="001D69F4"/>
    <w:rsid w:val="001D7212"/>
    <w:rsid w:val="001D7C46"/>
    <w:rsid w:val="001E1A46"/>
    <w:rsid w:val="001E2079"/>
    <w:rsid w:val="001E31E7"/>
    <w:rsid w:val="001E36DC"/>
    <w:rsid w:val="001E3D79"/>
    <w:rsid w:val="001E40F0"/>
    <w:rsid w:val="001E443B"/>
    <w:rsid w:val="001E47C4"/>
    <w:rsid w:val="001E4B48"/>
    <w:rsid w:val="001E502A"/>
    <w:rsid w:val="001E550E"/>
    <w:rsid w:val="001E5962"/>
    <w:rsid w:val="001E5C49"/>
    <w:rsid w:val="001E666A"/>
    <w:rsid w:val="001F0144"/>
    <w:rsid w:val="001F0B00"/>
    <w:rsid w:val="001F1492"/>
    <w:rsid w:val="001F1F3D"/>
    <w:rsid w:val="001F254D"/>
    <w:rsid w:val="001F2F8E"/>
    <w:rsid w:val="001F5725"/>
    <w:rsid w:val="001F5C53"/>
    <w:rsid w:val="001F6057"/>
    <w:rsid w:val="001F684C"/>
    <w:rsid w:val="001F6E35"/>
    <w:rsid w:val="001F740A"/>
    <w:rsid w:val="001F79B3"/>
    <w:rsid w:val="001F7A7E"/>
    <w:rsid w:val="00200F8A"/>
    <w:rsid w:val="002018A9"/>
    <w:rsid w:val="002019AF"/>
    <w:rsid w:val="0020241B"/>
    <w:rsid w:val="0020285E"/>
    <w:rsid w:val="0020373C"/>
    <w:rsid w:val="002044F0"/>
    <w:rsid w:val="0020595C"/>
    <w:rsid w:val="00206774"/>
    <w:rsid w:val="00206899"/>
    <w:rsid w:val="00206C5F"/>
    <w:rsid w:val="00207190"/>
    <w:rsid w:val="00210CB9"/>
    <w:rsid w:val="00211ACC"/>
    <w:rsid w:val="00211DAF"/>
    <w:rsid w:val="0021242D"/>
    <w:rsid w:val="002126AF"/>
    <w:rsid w:val="002126BD"/>
    <w:rsid w:val="0021300D"/>
    <w:rsid w:val="002130F2"/>
    <w:rsid w:val="00213734"/>
    <w:rsid w:val="00213D9F"/>
    <w:rsid w:val="0021459C"/>
    <w:rsid w:val="00215404"/>
    <w:rsid w:val="0021565E"/>
    <w:rsid w:val="00215C0A"/>
    <w:rsid w:val="00215C45"/>
    <w:rsid w:val="00216A37"/>
    <w:rsid w:val="002171FD"/>
    <w:rsid w:val="00217A45"/>
    <w:rsid w:val="00221B87"/>
    <w:rsid w:val="0022223F"/>
    <w:rsid w:val="00222570"/>
    <w:rsid w:val="00222AF6"/>
    <w:rsid w:val="002232B4"/>
    <w:rsid w:val="00225585"/>
    <w:rsid w:val="002262C8"/>
    <w:rsid w:val="00227587"/>
    <w:rsid w:val="002277AF"/>
    <w:rsid w:val="00227CA2"/>
    <w:rsid w:val="00230F9E"/>
    <w:rsid w:val="002329B6"/>
    <w:rsid w:val="00233E8D"/>
    <w:rsid w:val="00233F4C"/>
    <w:rsid w:val="0023455A"/>
    <w:rsid w:val="00234E33"/>
    <w:rsid w:val="00235679"/>
    <w:rsid w:val="00235764"/>
    <w:rsid w:val="00235976"/>
    <w:rsid w:val="002367E3"/>
    <w:rsid w:val="002368C5"/>
    <w:rsid w:val="00236C35"/>
    <w:rsid w:val="0023779E"/>
    <w:rsid w:val="00237C0B"/>
    <w:rsid w:val="00237D9B"/>
    <w:rsid w:val="002400F4"/>
    <w:rsid w:val="00240AF3"/>
    <w:rsid w:val="00240C37"/>
    <w:rsid w:val="00241E45"/>
    <w:rsid w:val="002437B1"/>
    <w:rsid w:val="00244A75"/>
    <w:rsid w:val="002450D6"/>
    <w:rsid w:val="00245DF8"/>
    <w:rsid w:val="00245F12"/>
    <w:rsid w:val="00246F70"/>
    <w:rsid w:val="00247568"/>
    <w:rsid w:val="00247784"/>
    <w:rsid w:val="00247F78"/>
    <w:rsid w:val="00247FFB"/>
    <w:rsid w:val="002500E1"/>
    <w:rsid w:val="002501FE"/>
    <w:rsid w:val="002503F9"/>
    <w:rsid w:val="00251D1E"/>
    <w:rsid w:val="00252479"/>
    <w:rsid w:val="00255988"/>
    <w:rsid w:val="00255E1B"/>
    <w:rsid w:val="002561C9"/>
    <w:rsid w:val="002563E5"/>
    <w:rsid w:val="00256FDE"/>
    <w:rsid w:val="002571AF"/>
    <w:rsid w:val="002577EA"/>
    <w:rsid w:val="0026054C"/>
    <w:rsid w:val="00260B6D"/>
    <w:rsid w:val="00260FA3"/>
    <w:rsid w:val="00261337"/>
    <w:rsid w:val="0026144F"/>
    <w:rsid w:val="002616C9"/>
    <w:rsid w:val="002626EA"/>
    <w:rsid w:val="00262EA6"/>
    <w:rsid w:val="00262F88"/>
    <w:rsid w:val="002633F9"/>
    <w:rsid w:val="00263D45"/>
    <w:rsid w:val="00264443"/>
    <w:rsid w:val="002647C5"/>
    <w:rsid w:val="002648B3"/>
    <w:rsid w:val="00265B34"/>
    <w:rsid w:val="00266B10"/>
    <w:rsid w:val="002674D4"/>
    <w:rsid w:val="00267DCC"/>
    <w:rsid w:val="00270095"/>
    <w:rsid w:val="002709B3"/>
    <w:rsid w:val="0027160F"/>
    <w:rsid w:val="00271D12"/>
    <w:rsid w:val="00271D51"/>
    <w:rsid w:val="00271DAB"/>
    <w:rsid w:val="002721FC"/>
    <w:rsid w:val="002729BF"/>
    <w:rsid w:val="00272D67"/>
    <w:rsid w:val="0027326E"/>
    <w:rsid w:val="0027337B"/>
    <w:rsid w:val="0027352D"/>
    <w:rsid w:val="00273939"/>
    <w:rsid w:val="00273A75"/>
    <w:rsid w:val="00273E9E"/>
    <w:rsid w:val="00273FBD"/>
    <w:rsid w:val="002740E3"/>
    <w:rsid w:val="00274739"/>
    <w:rsid w:val="00274BF4"/>
    <w:rsid w:val="00275BF9"/>
    <w:rsid w:val="00275C2B"/>
    <w:rsid w:val="0027628B"/>
    <w:rsid w:val="00277D30"/>
    <w:rsid w:val="002802E1"/>
    <w:rsid w:val="002804D7"/>
    <w:rsid w:val="00280F45"/>
    <w:rsid w:val="002817B3"/>
    <w:rsid w:val="00282034"/>
    <w:rsid w:val="0028252B"/>
    <w:rsid w:val="002826E0"/>
    <w:rsid w:val="002834D3"/>
    <w:rsid w:val="00283B4A"/>
    <w:rsid w:val="00283E18"/>
    <w:rsid w:val="00284F29"/>
    <w:rsid w:val="002852BD"/>
    <w:rsid w:val="00285391"/>
    <w:rsid w:val="00285941"/>
    <w:rsid w:val="00287865"/>
    <w:rsid w:val="002878E7"/>
    <w:rsid w:val="00287B96"/>
    <w:rsid w:val="00287DBA"/>
    <w:rsid w:val="00291065"/>
    <w:rsid w:val="00291CD1"/>
    <w:rsid w:val="0029257A"/>
    <w:rsid w:val="002934D9"/>
    <w:rsid w:val="0029382C"/>
    <w:rsid w:val="002940F2"/>
    <w:rsid w:val="00294594"/>
    <w:rsid w:val="00294892"/>
    <w:rsid w:val="00295152"/>
    <w:rsid w:val="002953FC"/>
    <w:rsid w:val="002955F0"/>
    <w:rsid w:val="002957FA"/>
    <w:rsid w:val="00296053"/>
    <w:rsid w:val="0029628C"/>
    <w:rsid w:val="002976E2"/>
    <w:rsid w:val="002A0A2F"/>
    <w:rsid w:val="002A1076"/>
    <w:rsid w:val="002A25CB"/>
    <w:rsid w:val="002A3396"/>
    <w:rsid w:val="002A35B4"/>
    <w:rsid w:val="002A3A0C"/>
    <w:rsid w:val="002A3F38"/>
    <w:rsid w:val="002A474E"/>
    <w:rsid w:val="002A5332"/>
    <w:rsid w:val="002A7600"/>
    <w:rsid w:val="002A7603"/>
    <w:rsid w:val="002A7CCB"/>
    <w:rsid w:val="002A7EE3"/>
    <w:rsid w:val="002B0B97"/>
    <w:rsid w:val="002B1F99"/>
    <w:rsid w:val="002B2227"/>
    <w:rsid w:val="002B255B"/>
    <w:rsid w:val="002B25F1"/>
    <w:rsid w:val="002B3D4F"/>
    <w:rsid w:val="002B445B"/>
    <w:rsid w:val="002B5288"/>
    <w:rsid w:val="002B5E99"/>
    <w:rsid w:val="002B6671"/>
    <w:rsid w:val="002B66AC"/>
    <w:rsid w:val="002B7FF8"/>
    <w:rsid w:val="002C0CDF"/>
    <w:rsid w:val="002C134C"/>
    <w:rsid w:val="002C1B17"/>
    <w:rsid w:val="002C1D9C"/>
    <w:rsid w:val="002C236F"/>
    <w:rsid w:val="002C4378"/>
    <w:rsid w:val="002C45D7"/>
    <w:rsid w:val="002C4CFF"/>
    <w:rsid w:val="002C5284"/>
    <w:rsid w:val="002C62E4"/>
    <w:rsid w:val="002C6352"/>
    <w:rsid w:val="002C6A68"/>
    <w:rsid w:val="002C7CCB"/>
    <w:rsid w:val="002D0452"/>
    <w:rsid w:val="002D0722"/>
    <w:rsid w:val="002D108E"/>
    <w:rsid w:val="002D140A"/>
    <w:rsid w:val="002D15EF"/>
    <w:rsid w:val="002D1BFE"/>
    <w:rsid w:val="002D2633"/>
    <w:rsid w:val="002D2641"/>
    <w:rsid w:val="002D2D37"/>
    <w:rsid w:val="002D6341"/>
    <w:rsid w:val="002D7392"/>
    <w:rsid w:val="002D74D2"/>
    <w:rsid w:val="002E0B4F"/>
    <w:rsid w:val="002E104F"/>
    <w:rsid w:val="002E13F4"/>
    <w:rsid w:val="002E232D"/>
    <w:rsid w:val="002E35D6"/>
    <w:rsid w:val="002E3A8D"/>
    <w:rsid w:val="002E3B2D"/>
    <w:rsid w:val="002E40AA"/>
    <w:rsid w:val="002E49CB"/>
    <w:rsid w:val="002E4A1E"/>
    <w:rsid w:val="002E4B09"/>
    <w:rsid w:val="002E4C7F"/>
    <w:rsid w:val="002E525E"/>
    <w:rsid w:val="002E52B6"/>
    <w:rsid w:val="002E56A0"/>
    <w:rsid w:val="002E7260"/>
    <w:rsid w:val="002E7726"/>
    <w:rsid w:val="002E7EE8"/>
    <w:rsid w:val="002F0811"/>
    <w:rsid w:val="002F21A0"/>
    <w:rsid w:val="002F2881"/>
    <w:rsid w:val="002F2908"/>
    <w:rsid w:val="002F2A15"/>
    <w:rsid w:val="002F2FAA"/>
    <w:rsid w:val="002F3FD3"/>
    <w:rsid w:val="002F43B2"/>
    <w:rsid w:val="002F4A68"/>
    <w:rsid w:val="002F527E"/>
    <w:rsid w:val="002F65AA"/>
    <w:rsid w:val="002F674F"/>
    <w:rsid w:val="002F6F4C"/>
    <w:rsid w:val="0030055B"/>
    <w:rsid w:val="003012B6"/>
    <w:rsid w:val="00301356"/>
    <w:rsid w:val="00301E2C"/>
    <w:rsid w:val="00301E68"/>
    <w:rsid w:val="0030255F"/>
    <w:rsid w:val="00302E60"/>
    <w:rsid w:val="003036CD"/>
    <w:rsid w:val="00303896"/>
    <w:rsid w:val="00303DD9"/>
    <w:rsid w:val="0030486B"/>
    <w:rsid w:val="00304E5D"/>
    <w:rsid w:val="003060B0"/>
    <w:rsid w:val="0030628F"/>
    <w:rsid w:val="003069F6"/>
    <w:rsid w:val="00307111"/>
    <w:rsid w:val="00307138"/>
    <w:rsid w:val="003072C4"/>
    <w:rsid w:val="003078B3"/>
    <w:rsid w:val="00310162"/>
    <w:rsid w:val="003109C4"/>
    <w:rsid w:val="00310C3B"/>
    <w:rsid w:val="00310FBB"/>
    <w:rsid w:val="003115D7"/>
    <w:rsid w:val="00312537"/>
    <w:rsid w:val="00312652"/>
    <w:rsid w:val="00312989"/>
    <w:rsid w:val="00312D64"/>
    <w:rsid w:val="003136D7"/>
    <w:rsid w:val="003138EB"/>
    <w:rsid w:val="0031396A"/>
    <w:rsid w:val="00313CA7"/>
    <w:rsid w:val="003162F2"/>
    <w:rsid w:val="0031631B"/>
    <w:rsid w:val="003168EC"/>
    <w:rsid w:val="00317324"/>
    <w:rsid w:val="003174F9"/>
    <w:rsid w:val="00320833"/>
    <w:rsid w:val="00320C9D"/>
    <w:rsid w:val="00320DAF"/>
    <w:rsid w:val="00321A17"/>
    <w:rsid w:val="00322F36"/>
    <w:rsid w:val="00323B7D"/>
    <w:rsid w:val="00323C5F"/>
    <w:rsid w:val="00323F70"/>
    <w:rsid w:val="0032427F"/>
    <w:rsid w:val="0032638B"/>
    <w:rsid w:val="00326F77"/>
    <w:rsid w:val="003306B9"/>
    <w:rsid w:val="00330C87"/>
    <w:rsid w:val="003310F6"/>
    <w:rsid w:val="003313A0"/>
    <w:rsid w:val="003322E9"/>
    <w:rsid w:val="003337B8"/>
    <w:rsid w:val="00333C44"/>
    <w:rsid w:val="00333DDC"/>
    <w:rsid w:val="00335214"/>
    <w:rsid w:val="00336330"/>
    <w:rsid w:val="00336EEF"/>
    <w:rsid w:val="00337203"/>
    <w:rsid w:val="00337382"/>
    <w:rsid w:val="00337EB8"/>
    <w:rsid w:val="00337EBF"/>
    <w:rsid w:val="00340700"/>
    <w:rsid w:val="0034134F"/>
    <w:rsid w:val="00341D7D"/>
    <w:rsid w:val="0034205F"/>
    <w:rsid w:val="003434DC"/>
    <w:rsid w:val="00343B23"/>
    <w:rsid w:val="0034562E"/>
    <w:rsid w:val="00345924"/>
    <w:rsid w:val="00346DB6"/>
    <w:rsid w:val="00347B6B"/>
    <w:rsid w:val="00347EC4"/>
    <w:rsid w:val="003506B1"/>
    <w:rsid w:val="00351F61"/>
    <w:rsid w:val="00352D9C"/>
    <w:rsid w:val="0035313E"/>
    <w:rsid w:val="00353397"/>
    <w:rsid w:val="00353E02"/>
    <w:rsid w:val="00354ECD"/>
    <w:rsid w:val="00355602"/>
    <w:rsid w:val="003558AE"/>
    <w:rsid w:val="00356E9B"/>
    <w:rsid w:val="003574C7"/>
    <w:rsid w:val="00360109"/>
    <w:rsid w:val="00360806"/>
    <w:rsid w:val="00361E2F"/>
    <w:rsid w:val="0036228B"/>
    <w:rsid w:val="00362794"/>
    <w:rsid w:val="0036381A"/>
    <w:rsid w:val="00363B99"/>
    <w:rsid w:val="003657FF"/>
    <w:rsid w:val="00366410"/>
    <w:rsid w:val="00366F64"/>
    <w:rsid w:val="003677CD"/>
    <w:rsid w:val="00367B96"/>
    <w:rsid w:val="00367F66"/>
    <w:rsid w:val="00370B5D"/>
    <w:rsid w:val="00371605"/>
    <w:rsid w:val="003719B1"/>
    <w:rsid w:val="003726B3"/>
    <w:rsid w:val="003742F5"/>
    <w:rsid w:val="00374A44"/>
    <w:rsid w:val="00375D1A"/>
    <w:rsid w:val="00375ED2"/>
    <w:rsid w:val="00376AE4"/>
    <w:rsid w:val="00376C18"/>
    <w:rsid w:val="00376F0B"/>
    <w:rsid w:val="00377A48"/>
    <w:rsid w:val="00377A6A"/>
    <w:rsid w:val="00377ABA"/>
    <w:rsid w:val="00377B2D"/>
    <w:rsid w:val="00377DF2"/>
    <w:rsid w:val="003805EC"/>
    <w:rsid w:val="00381474"/>
    <w:rsid w:val="0038194B"/>
    <w:rsid w:val="00381B27"/>
    <w:rsid w:val="00381EA6"/>
    <w:rsid w:val="00384D7D"/>
    <w:rsid w:val="00386AB5"/>
    <w:rsid w:val="00386B50"/>
    <w:rsid w:val="00386DB6"/>
    <w:rsid w:val="00386E4F"/>
    <w:rsid w:val="00386EF4"/>
    <w:rsid w:val="003870AE"/>
    <w:rsid w:val="00387359"/>
    <w:rsid w:val="003874D1"/>
    <w:rsid w:val="00387C6D"/>
    <w:rsid w:val="00387DCC"/>
    <w:rsid w:val="003903C3"/>
    <w:rsid w:val="00390FEE"/>
    <w:rsid w:val="0039112E"/>
    <w:rsid w:val="003912BE"/>
    <w:rsid w:val="00391B2B"/>
    <w:rsid w:val="00392241"/>
    <w:rsid w:val="00393787"/>
    <w:rsid w:val="00393A8B"/>
    <w:rsid w:val="00394260"/>
    <w:rsid w:val="00395A15"/>
    <w:rsid w:val="003960C4"/>
    <w:rsid w:val="003963EF"/>
    <w:rsid w:val="0039645C"/>
    <w:rsid w:val="00396468"/>
    <w:rsid w:val="00396567"/>
    <w:rsid w:val="003971EF"/>
    <w:rsid w:val="003A0032"/>
    <w:rsid w:val="003A05CB"/>
    <w:rsid w:val="003A0C92"/>
    <w:rsid w:val="003A1AB4"/>
    <w:rsid w:val="003A29EC"/>
    <w:rsid w:val="003A318A"/>
    <w:rsid w:val="003A3667"/>
    <w:rsid w:val="003A3C56"/>
    <w:rsid w:val="003A44D6"/>
    <w:rsid w:val="003A6936"/>
    <w:rsid w:val="003A7378"/>
    <w:rsid w:val="003A792C"/>
    <w:rsid w:val="003A7AD5"/>
    <w:rsid w:val="003A7BA6"/>
    <w:rsid w:val="003B1054"/>
    <w:rsid w:val="003B121A"/>
    <w:rsid w:val="003B1E59"/>
    <w:rsid w:val="003B226E"/>
    <w:rsid w:val="003B238E"/>
    <w:rsid w:val="003B3305"/>
    <w:rsid w:val="003B3AED"/>
    <w:rsid w:val="003B5297"/>
    <w:rsid w:val="003B5E68"/>
    <w:rsid w:val="003B6CB4"/>
    <w:rsid w:val="003B6DD3"/>
    <w:rsid w:val="003B7138"/>
    <w:rsid w:val="003C06D3"/>
    <w:rsid w:val="003C09EA"/>
    <w:rsid w:val="003C0BE0"/>
    <w:rsid w:val="003C0DF3"/>
    <w:rsid w:val="003C16DF"/>
    <w:rsid w:val="003C182E"/>
    <w:rsid w:val="003C1BD0"/>
    <w:rsid w:val="003C2931"/>
    <w:rsid w:val="003C2EC9"/>
    <w:rsid w:val="003C325D"/>
    <w:rsid w:val="003C3FC1"/>
    <w:rsid w:val="003C4449"/>
    <w:rsid w:val="003C4BAB"/>
    <w:rsid w:val="003C5DD2"/>
    <w:rsid w:val="003C6816"/>
    <w:rsid w:val="003C69FF"/>
    <w:rsid w:val="003C707C"/>
    <w:rsid w:val="003C7555"/>
    <w:rsid w:val="003C7626"/>
    <w:rsid w:val="003C7A18"/>
    <w:rsid w:val="003C7CFD"/>
    <w:rsid w:val="003D019A"/>
    <w:rsid w:val="003D0FCA"/>
    <w:rsid w:val="003D10E5"/>
    <w:rsid w:val="003D208A"/>
    <w:rsid w:val="003D351E"/>
    <w:rsid w:val="003D356E"/>
    <w:rsid w:val="003D504C"/>
    <w:rsid w:val="003D5AF4"/>
    <w:rsid w:val="003D5D21"/>
    <w:rsid w:val="003D5EAF"/>
    <w:rsid w:val="003D78E8"/>
    <w:rsid w:val="003E0022"/>
    <w:rsid w:val="003E0721"/>
    <w:rsid w:val="003E0764"/>
    <w:rsid w:val="003E084E"/>
    <w:rsid w:val="003E0FCB"/>
    <w:rsid w:val="003E10A7"/>
    <w:rsid w:val="003E1973"/>
    <w:rsid w:val="003E19C4"/>
    <w:rsid w:val="003E207E"/>
    <w:rsid w:val="003E25B6"/>
    <w:rsid w:val="003E28FB"/>
    <w:rsid w:val="003E2B81"/>
    <w:rsid w:val="003E3FEC"/>
    <w:rsid w:val="003E4669"/>
    <w:rsid w:val="003E4E96"/>
    <w:rsid w:val="003E5110"/>
    <w:rsid w:val="003E716B"/>
    <w:rsid w:val="003F0629"/>
    <w:rsid w:val="003F0D06"/>
    <w:rsid w:val="003F197E"/>
    <w:rsid w:val="003F1988"/>
    <w:rsid w:val="003F1CD3"/>
    <w:rsid w:val="003F1DEC"/>
    <w:rsid w:val="003F1F38"/>
    <w:rsid w:val="003F26EE"/>
    <w:rsid w:val="003F2B44"/>
    <w:rsid w:val="003F2F42"/>
    <w:rsid w:val="003F3042"/>
    <w:rsid w:val="003F32CE"/>
    <w:rsid w:val="003F35FE"/>
    <w:rsid w:val="003F3876"/>
    <w:rsid w:val="003F40AC"/>
    <w:rsid w:val="003F442B"/>
    <w:rsid w:val="003F4F2D"/>
    <w:rsid w:val="003F54BD"/>
    <w:rsid w:val="003F56E6"/>
    <w:rsid w:val="003F5E15"/>
    <w:rsid w:val="003F60F9"/>
    <w:rsid w:val="003F62B4"/>
    <w:rsid w:val="003F743C"/>
    <w:rsid w:val="00400554"/>
    <w:rsid w:val="0040070F"/>
    <w:rsid w:val="00400837"/>
    <w:rsid w:val="00401065"/>
    <w:rsid w:val="004010F7"/>
    <w:rsid w:val="004010FE"/>
    <w:rsid w:val="004015C6"/>
    <w:rsid w:val="00401F19"/>
    <w:rsid w:val="00401F90"/>
    <w:rsid w:val="0040337F"/>
    <w:rsid w:val="00403636"/>
    <w:rsid w:val="0040623B"/>
    <w:rsid w:val="00406A2A"/>
    <w:rsid w:val="00406ED5"/>
    <w:rsid w:val="00406FE0"/>
    <w:rsid w:val="00407EBB"/>
    <w:rsid w:val="00410441"/>
    <w:rsid w:val="0041094E"/>
    <w:rsid w:val="00411BFD"/>
    <w:rsid w:val="00411E65"/>
    <w:rsid w:val="00414F42"/>
    <w:rsid w:val="00415115"/>
    <w:rsid w:val="00415ACC"/>
    <w:rsid w:val="00415BD0"/>
    <w:rsid w:val="00415E3C"/>
    <w:rsid w:val="004163D4"/>
    <w:rsid w:val="00416ADD"/>
    <w:rsid w:val="00416FDA"/>
    <w:rsid w:val="004172FD"/>
    <w:rsid w:val="00417619"/>
    <w:rsid w:val="00420E97"/>
    <w:rsid w:val="0042159F"/>
    <w:rsid w:val="00421ACF"/>
    <w:rsid w:val="00422F78"/>
    <w:rsid w:val="00423FD0"/>
    <w:rsid w:val="00424107"/>
    <w:rsid w:val="0042444D"/>
    <w:rsid w:val="00424515"/>
    <w:rsid w:val="00424E9B"/>
    <w:rsid w:val="00424FF5"/>
    <w:rsid w:val="00425654"/>
    <w:rsid w:val="00425A29"/>
    <w:rsid w:val="00426C14"/>
    <w:rsid w:val="00426CD5"/>
    <w:rsid w:val="00427009"/>
    <w:rsid w:val="004307E6"/>
    <w:rsid w:val="0043087A"/>
    <w:rsid w:val="00430DB2"/>
    <w:rsid w:val="004315F8"/>
    <w:rsid w:val="00431D0E"/>
    <w:rsid w:val="004330C6"/>
    <w:rsid w:val="00433414"/>
    <w:rsid w:val="0043430B"/>
    <w:rsid w:val="00434390"/>
    <w:rsid w:val="00434FC5"/>
    <w:rsid w:val="00435442"/>
    <w:rsid w:val="00436E8D"/>
    <w:rsid w:val="00437A25"/>
    <w:rsid w:val="00440601"/>
    <w:rsid w:val="0044082F"/>
    <w:rsid w:val="00440E86"/>
    <w:rsid w:val="00441592"/>
    <w:rsid w:val="004419E1"/>
    <w:rsid w:val="00441F9F"/>
    <w:rsid w:val="00442090"/>
    <w:rsid w:val="004425C7"/>
    <w:rsid w:val="00443A87"/>
    <w:rsid w:val="00443DBD"/>
    <w:rsid w:val="004445A8"/>
    <w:rsid w:val="00444B3E"/>
    <w:rsid w:val="00444BFC"/>
    <w:rsid w:val="00445F7A"/>
    <w:rsid w:val="0044611C"/>
    <w:rsid w:val="0044611D"/>
    <w:rsid w:val="00446128"/>
    <w:rsid w:val="00446D35"/>
    <w:rsid w:val="00447B35"/>
    <w:rsid w:val="00447C99"/>
    <w:rsid w:val="00447EE4"/>
    <w:rsid w:val="004502D8"/>
    <w:rsid w:val="004504DF"/>
    <w:rsid w:val="0045054C"/>
    <w:rsid w:val="0045090E"/>
    <w:rsid w:val="0045091E"/>
    <w:rsid w:val="00450D15"/>
    <w:rsid w:val="00453925"/>
    <w:rsid w:val="00453A46"/>
    <w:rsid w:val="0045580F"/>
    <w:rsid w:val="00456202"/>
    <w:rsid w:val="004563B1"/>
    <w:rsid w:val="00456895"/>
    <w:rsid w:val="004570D6"/>
    <w:rsid w:val="00457E4F"/>
    <w:rsid w:val="00457F07"/>
    <w:rsid w:val="00460784"/>
    <w:rsid w:val="00460FB0"/>
    <w:rsid w:val="004611CE"/>
    <w:rsid w:val="004617BC"/>
    <w:rsid w:val="004619C7"/>
    <w:rsid w:val="00462144"/>
    <w:rsid w:val="004621DC"/>
    <w:rsid w:val="0046347F"/>
    <w:rsid w:val="00463701"/>
    <w:rsid w:val="0046428B"/>
    <w:rsid w:val="004645CB"/>
    <w:rsid w:val="004648C5"/>
    <w:rsid w:val="004648D6"/>
    <w:rsid w:val="00464E6C"/>
    <w:rsid w:val="00464F13"/>
    <w:rsid w:val="00465D51"/>
    <w:rsid w:val="0046680D"/>
    <w:rsid w:val="0046714F"/>
    <w:rsid w:val="004671DF"/>
    <w:rsid w:val="004671F4"/>
    <w:rsid w:val="004676FD"/>
    <w:rsid w:val="00467B9D"/>
    <w:rsid w:val="00467C5C"/>
    <w:rsid w:val="00470609"/>
    <w:rsid w:val="00470C30"/>
    <w:rsid w:val="00471F21"/>
    <w:rsid w:val="00471F86"/>
    <w:rsid w:val="00472080"/>
    <w:rsid w:val="00472809"/>
    <w:rsid w:val="0047299E"/>
    <w:rsid w:val="004729FF"/>
    <w:rsid w:val="004738B6"/>
    <w:rsid w:val="00473D03"/>
    <w:rsid w:val="00475F23"/>
    <w:rsid w:val="0047741E"/>
    <w:rsid w:val="00477EA1"/>
    <w:rsid w:val="0048009C"/>
    <w:rsid w:val="004800D2"/>
    <w:rsid w:val="00480206"/>
    <w:rsid w:val="00480A33"/>
    <w:rsid w:val="00480D78"/>
    <w:rsid w:val="00481B3E"/>
    <w:rsid w:val="004826F4"/>
    <w:rsid w:val="004837E2"/>
    <w:rsid w:val="004848C9"/>
    <w:rsid w:val="00484C41"/>
    <w:rsid w:val="00484D2D"/>
    <w:rsid w:val="004853F0"/>
    <w:rsid w:val="0048597C"/>
    <w:rsid w:val="00485CE2"/>
    <w:rsid w:val="00485DD8"/>
    <w:rsid w:val="00485F0B"/>
    <w:rsid w:val="0048631C"/>
    <w:rsid w:val="00486C60"/>
    <w:rsid w:val="0048787C"/>
    <w:rsid w:val="00487968"/>
    <w:rsid w:val="00487EB3"/>
    <w:rsid w:val="004906E1"/>
    <w:rsid w:val="004909AB"/>
    <w:rsid w:val="004909D8"/>
    <w:rsid w:val="00492842"/>
    <w:rsid w:val="00492880"/>
    <w:rsid w:val="00492F9F"/>
    <w:rsid w:val="004930C9"/>
    <w:rsid w:val="00493125"/>
    <w:rsid w:val="004932F7"/>
    <w:rsid w:val="0049344A"/>
    <w:rsid w:val="00493E8F"/>
    <w:rsid w:val="00494B0F"/>
    <w:rsid w:val="00495B5D"/>
    <w:rsid w:val="004961B2"/>
    <w:rsid w:val="00497410"/>
    <w:rsid w:val="004A0428"/>
    <w:rsid w:val="004A066B"/>
    <w:rsid w:val="004A0FE2"/>
    <w:rsid w:val="004A121F"/>
    <w:rsid w:val="004A1750"/>
    <w:rsid w:val="004A1F7B"/>
    <w:rsid w:val="004A1FB3"/>
    <w:rsid w:val="004A2525"/>
    <w:rsid w:val="004A492B"/>
    <w:rsid w:val="004A596C"/>
    <w:rsid w:val="004A5E7D"/>
    <w:rsid w:val="004A6820"/>
    <w:rsid w:val="004B0B01"/>
    <w:rsid w:val="004B0E01"/>
    <w:rsid w:val="004B129D"/>
    <w:rsid w:val="004B25AE"/>
    <w:rsid w:val="004B2C52"/>
    <w:rsid w:val="004B3B36"/>
    <w:rsid w:val="004B40D3"/>
    <w:rsid w:val="004B4DC1"/>
    <w:rsid w:val="004B66C0"/>
    <w:rsid w:val="004B684A"/>
    <w:rsid w:val="004B6862"/>
    <w:rsid w:val="004B6877"/>
    <w:rsid w:val="004B7308"/>
    <w:rsid w:val="004B75C1"/>
    <w:rsid w:val="004B7CC5"/>
    <w:rsid w:val="004C003A"/>
    <w:rsid w:val="004C0440"/>
    <w:rsid w:val="004C180A"/>
    <w:rsid w:val="004C2233"/>
    <w:rsid w:val="004C26B4"/>
    <w:rsid w:val="004C2CA5"/>
    <w:rsid w:val="004C3199"/>
    <w:rsid w:val="004C3735"/>
    <w:rsid w:val="004C41C5"/>
    <w:rsid w:val="004C43AA"/>
    <w:rsid w:val="004C4576"/>
    <w:rsid w:val="004C4845"/>
    <w:rsid w:val="004C5488"/>
    <w:rsid w:val="004C5BB4"/>
    <w:rsid w:val="004C5D72"/>
    <w:rsid w:val="004C7EFF"/>
    <w:rsid w:val="004D0624"/>
    <w:rsid w:val="004D08E7"/>
    <w:rsid w:val="004D23AB"/>
    <w:rsid w:val="004D23BB"/>
    <w:rsid w:val="004D2DCB"/>
    <w:rsid w:val="004D3DD6"/>
    <w:rsid w:val="004D3FDE"/>
    <w:rsid w:val="004D4C81"/>
    <w:rsid w:val="004D52FD"/>
    <w:rsid w:val="004D676F"/>
    <w:rsid w:val="004D6B18"/>
    <w:rsid w:val="004D6B31"/>
    <w:rsid w:val="004D6D91"/>
    <w:rsid w:val="004E06CA"/>
    <w:rsid w:val="004E1081"/>
    <w:rsid w:val="004E1A63"/>
    <w:rsid w:val="004E225A"/>
    <w:rsid w:val="004E29AF"/>
    <w:rsid w:val="004E2D00"/>
    <w:rsid w:val="004E331A"/>
    <w:rsid w:val="004E36BA"/>
    <w:rsid w:val="004E462E"/>
    <w:rsid w:val="004E5383"/>
    <w:rsid w:val="004E5841"/>
    <w:rsid w:val="004E5C70"/>
    <w:rsid w:val="004E5C85"/>
    <w:rsid w:val="004E7822"/>
    <w:rsid w:val="004E7A27"/>
    <w:rsid w:val="004F00FB"/>
    <w:rsid w:val="004F09B4"/>
    <w:rsid w:val="004F0AB0"/>
    <w:rsid w:val="004F0D0E"/>
    <w:rsid w:val="004F10E9"/>
    <w:rsid w:val="004F16D7"/>
    <w:rsid w:val="004F1AA5"/>
    <w:rsid w:val="004F1EF0"/>
    <w:rsid w:val="004F26BE"/>
    <w:rsid w:val="004F4303"/>
    <w:rsid w:val="004F4595"/>
    <w:rsid w:val="004F4FEF"/>
    <w:rsid w:val="004F52F5"/>
    <w:rsid w:val="004F57AA"/>
    <w:rsid w:val="004F6666"/>
    <w:rsid w:val="004F7798"/>
    <w:rsid w:val="004F7A8C"/>
    <w:rsid w:val="0050048E"/>
    <w:rsid w:val="00500507"/>
    <w:rsid w:val="00501F72"/>
    <w:rsid w:val="00502695"/>
    <w:rsid w:val="00502D5F"/>
    <w:rsid w:val="00502E37"/>
    <w:rsid w:val="00503398"/>
    <w:rsid w:val="00503F51"/>
    <w:rsid w:val="00504FB3"/>
    <w:rsid w:val="00505E6A"/>
    <w:rsid w:val="00505E8D"/>
    <w:rsid w:val="005065DB"/>
    <w:rsid w:val="00506A3E"/>
    <w:rsid w:val="00507648"/>
    <w:rsid w:val="005101B9"/>
    <w:rsid w:val="00510799"/>
    <w:rsid w:val="00510B22"/>
    <w:rsid w:val="0051148A"/>
    <w:rsid w:val="005114C7"/>
    <w:rsid w:val="00511609"/>
    <w:rsid w:val="00513BC8"/>
    <w:rsid w:val="00513F96"/>
    <w:rsid w:val="00515B69"/>
    <w:rsid w:val="00515C31"/>
    <w:rsid w:val="00516977"/>
    <w:rsid w:val="00516A30"/>
    <w:rsid w:val="00517262"/>
    <w:rsid w:val="0051742F"/>
    <w:rsid w:val="00517780"/>
    <w:rsid w:val="0052066E"/>
    <w:rsid w:val="00520870"/>
    <w:rsid w:val="00520AFA"/>
    <w:rsid w:val="00520F69"/>
    <w:rsid w:val="005214A5"/>
    <w:rsid w:val="005219ED"/>
    <w:rsid w:val="005220DA"/>
    <w:rsid w:val="005233D2"/>
    <w:rsid w:val="00523C30"/>
    <w:rsid w:val="00523C73"/>
    <w:rsid w:val="00524965"/>
    <w:rsid w:val="0052562C"/>
    <w:rsid w:val="005258CB"/>
    <w:rsid w:val="00525B5F"/>
    <w:rsid w:val="00526DBF"/>
    <w:rsid w:val="00526FAD"/>
    <w:rsid w:val="0052734A"/>
    <w:rsid w:val="00527350"/>
    <w:rsid w:val="00527E85"/>
    <w:rsid w:val="00530AE9"/>
    <w:rsid w:val="00530B36"/>
    <w:rsid w:val="005315B1"/>
    <w:rsid w:val="005315B7"/>
    <w:rsid w:val="005327EF"/>
    <w:rsid w:val="00532C4C"/>
    <w:rsid w:val="005332AF"/>
    <w:rsid w:val="00533450"/>
    <w:rsid w:val="00533500"/>
    <w:rsid w:val="00534B7B"/>
    <w:rsid w:val="00535B94"/>
    <w:rsid w:val="00535D18"/>
    <w:rsid w:val="00535FBA"/>
    <w:rsid w:val="005364C4"/>
    <w:rsid w:val="00536B95"/>
    <w:rsid w:val="00536C83"/>
    <w:rsid w:val="00536F12"/>
    <w:rsid w:val="0053722D"/>
    <w:rsid w:val="0053794B"/>
    <w:rsid w:val="00540231"/>
    <w:rsid w:val="005411F6"/>
    <w:rsid w:val="00541354"/>
    <w:rsid w:val="00541AC8"/>
    <w:rsid w:val="005421AE"/>
    <w:rsid w:val="005425D2"/>
    <w:rsid w:val="005432FD"/>
    <w:rsid w:val="00543847"/>
    <w:rsid w:val="0054422D"/>
    <w:rsid w:val="005448B9"/>
    <w:rsid w:val="00544B91"/>
    <w:rsid w:val="00545257"/>
    <w:rsid w:val="00546D5F"/>
    <w:rsid w:val="00547DA8"/>
    <w:rsid w:val="00550E85"/>
    <w:rsid w:val="0055217B"/>
    <w:rsid w:val="0055268B"/>
    <w:rsid w:val="005526EA"/>
    <w:rsid w:val="005531AD"/>
    <w:rsid w:val="00554CCD"/>
    <w:rsid w:val="00555CDC"/>
    <w:rsid w:val="005561A3"/>
    <w:rsid w:val="00556459"/>
    <w:rsid w:val="0055659F"/>
    <w:rsid w:val="00556B2F"/>
    <w:rsid w:val="00557124"/>
    <w:rsid w:val="005575AB"/>
    <w:rsid w:val="005576F7"/>
    <w:rsid w:val="00557D7A"/>
    <w:rsid w:val="00561B9C"/>
    <w:rsid w:val="00561F92"/>
    <w:rsid w:val="00562DFA"/>
    <w:rsid w:val="00563272"/>
    <w:rsid w:val="00563A5A"/>
    <w:rsid w:val="00563BC2"/>
    <w:rsid w:val="0056480F"/>
    <w:rsid w:val="00565058"/>
    <w:rsid w:val="005659D8"/>
    <w:rsid w:val="0056725C"/>
    <w:rsid w:val="0056747E"/>
    <w:rsid w:val="00570287"/>
    <w:rsid w:val="005703E9"/>
    <w:rsid w:val="00571AB2"/>
    <w:rsid w:val="00571AE9"/>
    <w:rsid w:val="00572538"/>
    <w:rsid w:val="005738B1"/>
    <w:rsid w:val="005739B9"/>
    <w:rsid w:val="00573C03"/>
    <w:rsid w:val="00574373"/>
    <w:rsid w:val="00574A7A"/>
    <w:rsid w:val="00575217"/>
    <w:rsid w:val="0057555D"/>
    <w:rsid w:val="00575E30"/>
    <w:rsid w:val="0057682A"/>
    <w:rsid w:val="005768E3"/>
    <w:rsid w:val="00576C71"/>
    <w:rsid w:val="00580D90"/>
    <w:rsid w:val="00580E70"/>
    <w:rsid w:val="00581153"/>
    <w:rsid w:val="0058145F"/>
    <w:rsid w:val="00581AB3"/>
    <w:rsid w:val="00581B80"/>
    <w:rsid w:val="00581F4F"/>
    <w:rsid w:val="005825FD"/>
    <w:rsid w:val="00582719"/>
    <w:rsid w:val="005832F9"/>
    <w:rsid w:val="005836E2"/>
    <w:rsid w:val="00583841"/>
    <w:rsid w:val="00583866"/>
    <w:rsid w:val="005839DB"/>
    <w:rsid w:val="00583ACB"/>
    <w:rsid w:val="00584274"/>
    <w:rsid w:val="005845CF"/>
    <w:rsid w:val="00584D3D"/>
    <w:rsid w:val="00585AAA"/>
    <w:rsid w:val="00585DFC"/>
    <w:rsid w:val="00585E02"/>
    <w:rsid w:val="00585E18"/>
    <w:rsid w:val="005861EA"/>
    <w:rsid w:val="00586F8E"/>
    <w:rsid w:val="005878DE"/>
    <w:rsid w:val="00587BC0"/>
    <w:rsid w:val="005900B4"/>
    <w:rsid w:val="005900E7"/>
    <w:rsid w:val="00591211"/>
    <w:rsid w:val="005914FA"/>
    <w:rsid w:val="00591EF9"/>
    <w:rsid w:val="00592931"/>
    <w:rsid w:val="00593104"/>
    <w:rsid w:val="00593939"/>
    <w:rsid w:val="00594F1F"/>
    <w:rsid w:val="005962B6"/>
    <w:rsid w:val="005A0916"/>
    <w:rsid w:val="005A1734"/>
    <w:rsid w:val="005A24F7"/>
    <w:rsid w:val="005A26DD"/>
    <w:rsid w:val="005A318A"/>
    <w:rsid w:val="005A323C"/>
    <w:rsid w:val="005A3DEA"/>
    <w:rsid w:val="005A48E0"/>
    <w:rsid w:val="005A5C5B"/>
    <w:rsid w:val="005A5D78"/>
    <w:rsid w:val="005A6138"/>
    <w:rsid w:val="005A7477"/>
    <w:rsid w:val="005A75FC"/>
    <w:rsid w:val="005A7AEF"/>
    <w:rsid w:val="005A7B2B"/>
    <w:rsid w:val="005A7EFA"/>
    <w:rsid w:val="005B045A"/>
    <w:rsid w:val="005B09B8"/>
    <w:rsid w:val="005B1B18"/>
    <w:rsid w:val="005B2EB7"/>
    <w:rsid w:val="005B3BDC"/>
    <w:rsid w:val="005B3CCE"/>
    <w:rsid w:val="005B3FBD"/>
    <w:rsid w:val="005B581A"/>
    <w:rsid w:val="005B6908"/>
    <w:rsid w:val="005B697E"/>
    <w:rsid w:val="005B69E5"/>
    <w:rsid w:val="005B6A6E"/>
    <w:rsid w:val="005B6D5A"/>
    <w:rsid w:val="005B6E07"/>
    <w:rsid w:val="005B70E2"/>
    <w:rsid w:val="005B7E62"/>
    <w:rsid w:val="005C0F25"/>
    <w:rsid w:val="005C1553"/>
    <w:rsid w:val="005C1841"/>
    <w:rsid w:val="005C2F4C"/>
    <w:rsid w:val="005C5289"/>
    <w:rsid w:val="005C59F7"/>
    <w:rsid w:val="005C6712"/>
    <w:rsid w:val="005C686B"/>
    <w:rsid w:val="005C6C78"/>
    <w:rsid w:val="005C736E"/>
    <w:rsid w:val="005C73D9"/>
    <w:rsid w:val="005D0EF3"/>
    <w:rsid w:val="005D149C"/>
    <w:rsid w:val="005D1682"/>
    <w:rsid w:val="005D1B81"/>
    <w:rsid w:val="005D1C7D"/>
    <w:rsid w:val="005D21AD"/>
    <w:rsid w:val="005D2621"/>
    <w:rsid w:val="005D4277"/>
    <w:rsid w:val="005D4355"/>
    <w:rsid w:val="005D4667"/>
    <w:rsid w:val="005D492F"/>
    <w:rsid w:val="005D4E0E"/>
    <w:rsid w:val="005D5215"/>
    <w:rsid w:val="005D63BF"/>
    <w:rsid w:val="005D6B25"/>
    <w:rsid w:val="005D708F"/>
    <w:rsid w:val="005D78F1"/>
    <w:rsid w:val="005D7A87"/>
    <w:rsid w:val="005D7AED"/>
    <w:rsid w:val="005E0761"/>
    <w:rsid w:val="005E100F"/>
    <w:rsid w:val="005E2AA6"/>
    <w:rsid w:val="005E2D8E"/>
    <w:rsid w:val="005E3663"/>
    <w:rsid w:val="005E3AB7"/>
    <w:rsid w:val="005E4416"/>
    <w:rsid w:val="005E468D"/>
    <w:rsid w:val="005E4AAA"/>
    <w:rsid w:val="005E4ACE"/>
    <w:rsid w:val="005E4B1E"/>
    <w:rsid w:val="005E4CAD"/>
    <w:rsid w:val="005E5F35"/>
    <w:rsid w:val="005E60C1"/>
    <w:rsid w:val="005E6431"/>
    <w:rsid w:val="005E7AF8"/>
    <w:rsid w:val="005E7B5C"/>
    <w:rsid w:val="005F07FA"/>
    <w:rsid w:val="005F0A33"/>
    <w:rsid w:val="005F37F1"/>
    <w:rsid w:val="005F3D03"/>
    <w:rsid w:val="005F44A8"/>
    <w:rsid w:val="005F53D5"/>
    <w:rsid w:val="005F5D0E"/>
    <w:rsid w:val="005F6CA6"/>
    <w:rsid w:val="005F7400"/>
    <w:rsid w:val="005F740C"/>
    <w:rsid w:val="005F74DC"/>
    <w:rsid w:val="006000A2"/>
    <w:rsid w:val="006001E7"/>
    <w:rsid w:val="00600509"/>
    <w:rsid w:val="0060058F"/>
    <w:rsid w:val="006005CC"/>
    <w:rsid w:val="006018B5"/>
    <w:rsid w:val="00601C29"/>
    <w:rsid w:val="00601F60"/>
    <w:rsid w:val="00602455"/>
    <w:rsid w:val="00602738"/>
    <w:rsid w:val="00602937"/>
    <w:rsid w:val="006034F1"/>
    <w:rsid w:val="006043AF"/>
    <w:rsid w:val="00605DAE"/>
    <w:rsid w:val="00605F1F"/>
    <w:rsid w:val="00606547"/>
    <w:rsid w:val="00606EDE"/>
    <w:rsid w:val="00607325"/>
    <w:rsid w:val="006078E1"/>
    <w:rsid w:val="00611159"/>
    <w:rsid w:val="0061162C"/>
    <w:rsid w:val="00611B3E"/>
    <w:rsid w:val="00611D2C"/>
    <w:rsid w:val="006122FB"/>
    <w:rsid w:val="00612790"/>
    <w:rsid w:val="00612E50"/>
    <w:rsid w:val="00613261"/>
    <w:rsid w:val="006146C8"/>
    <w:rsid w:val="006165C2"/>
    <w:rsid w:val="00616F26"/>
    <w:rsid w:val="00617168"/>
    <w:rsid w:val="006171C3"/>
    <w:rsid w:val="00617C14"/>
    <w:rsid w:val="006208F1"/>
    <w:rsid w:val="0062090B"/>
    <w:rsid w:val="006209BA"/>
    <w:rsid w:val="006209FC"/>
    <w:rsid w:val="00620A29"/>
    <w:rsid w:val="00621663"/>
    <w:rsid w:val="00621FE8"/>
    <w:rsid w:val="006221ED"/>
    <w:rsid w:val="00622328"/>
    <w:rsid w:val="00622A17"/>
    <w:rsid w:val="00622B53"/>
    <w:rsid w:val="00623057"/>
    <w:rsid w:val="006243F2"/>
    <w:rsid w:val="0062479D"/>
    <w:rsid w:val="0062606A"/>
    <w:rsid w:val="00627A1C"/>
    <w:rsid w:val="00627DF8"/>
    <w:rsid w:val="00627E37"/>
    <w:rsid w:val="0063008C"/>
    <w:rsid w:val="00630C10"/>
    <w:rsid w:val="00630E3D"/>
    <w:rsid w:val="0063179C"/>
    <w:rsid w:val="006319B5"/>
    <w:rsid w:val="006322CA"/>
    <w:rsid w:val="00632575"/>
    <w:rsid w:val="0063273F"/>
    <w:rsid w:val="00632A30"/>
    <w:rsid w:val="00632B90"/>
    <w:rsid w:val="0063399E"/>
    <w:rsid w:val="006339C8"/>
    <w:rsid w:val="00633B9E"/>
    <w:rsid w:val="00633CB4"/>
    <w:rsid w:val="006349A2"/>
    <w:rsid w:val="00634CD6"/>
    <w:rsid w:val="00634DBA"/>
    <w:rsid w:val="00634FDA"/>
    <w:rsid w:val="006362AD"/>
    <w:rsid w:val="006363AA"/>
    <w:rsid w:val="006373DE"/>
    <w:rsid w:val="006378D1"/>
    <w:rsid w:val="00640038"/>
    <w:rsid w:val="006408A1"/>
    <w:rsid w:val="00640A17"/>
    <w:rsid w:val="00642371"/>
    <w:rsid w:val="006432EC"/>
    <w:rsid w:val="006434DE"/>
    <w:rsid w:val="00643911"/>
    <w:rsid w:val="0064499A"/>
    <w:rsid w:val="006451EC"/>
    <w:rsid w:val="00646DC4"/>
    <w:rsid w:val="00647198"/>
    <w:rsid w:val="006478B5"/>
    <w:rsid w:val="00650ABD"/>
    <w:rsid w:val="006511AC"/>
    <w:rsid w:val="006511D5"/>
    <w:rsid w:val="00651332"/>
    <w:rsid w:val="00651963"/>
    <w:rsid w:val="00653AC9"/>
    <w:rsid w:val="00653FBD"/>
    <w:rsid w:val="006546A8"/>
    <w:rsid w:val="006546A9"/>
    <w:rsid w:val="00654C0E"/>
    <w:rsid w:val="0065565A"/>
    <w:rsid w:val="00655BBD"/>
    <w:rsid w:val="006564EB"/>
    <w:rsid w:val="00656527"/>
    <w:rsid w:val="006566C4"/>
    <w:rsid w:val="00656C39"/>
    <w:rsid w:val="00656D64"/>
    <w:rsid w:val="00656F10"/>
    <w:rsid w:val="0066023A"/>
    <w:rsid w:val="0066118A"/>
    <w:rsid w:val="006611AC"/>
    <w:rsid w:val="0066215E"/>
    <w:rsid w:val="00662F8E"/>
    <w:rsid w:val="006635E1"/>
    <w:rsid w:val="00663874"/>
    <w:rsid w:val="0066522B"/>
    <w:rsid w:val="006664B3"/>
    <w:rsid w:val="00666AF7"/>
    <w:rsid w:val="00667E12"/>
    <w:rsid w:val="0067101D"/>
    <w:rsid w:val="0067123C"/>
    <w:rsid w:val="0067169E"/>
    <w:rsid w:val="00671C28"/>
    <w:rsid w:val="00672082"/>
    <w:rsid w:val="00672488"/>
    <w:rsid w:val="00672505"/>
    <w:rsid w:val="00672C98"/>
    <w:rsid w:val="00672D14"/>
    <w:rsid w:val="00673327"/>
    <w:rsid w:val="00673AAE"/>
    <w:rsid w:val="0067408E"/>
    <w:rsid w:val="00674532"/>
    <w:rsid w:val="00674602"/>
    <w:rsid w:val="00674A81"/>
    <w:rsid w:val="006750FA"/>
    <w:rsid w:val="006752E1"/>
    <w:rsid w:val="006768F0"/>
    <w:rsid w:val="006769AC"/>
    <w:rsid w:val="00677808"/>
    <w:rsid w:val="0068022D"/>
    <w:rsid w:val="00680CC2"/>
    <w:rsid w:val="00680D04"/>
    <w:rsid w:val="00680E26"/>
    <w:rsid w:val="00681E19"/>
    <w:rsid w:val="00682022"/>
    <w:rsid w:val="00682657"/>
    <w:rsid w:val="00683F31"/>
    <w:rsid w:val="00684AA7"/>
    <w:rsid w:val="0068545D"/>
    <w:rsid w:val="00685AF6"/>
    <w:rsid w:val="00686375"/>
    <w:rsid w:val="0068643B"/>
    <w:rsid w:val="0068735C"/>
    <w:rsid w:val="00687832"/>
    <w:rsid w:val="0069029F"/>
    <w:rsid w:val="006903D9"/>
    <w:rsid w:val="00690EE1"/>
    <w:rsid w:val="00691699"/>
    <w:rsid w:val="00691C99"/>
    <w:rsid w:val="00691CBF"/>
    <w:rsid w:val="0069331F"/>
    <w:rsid w:val="00693859"/>
    <w:rsid w:val="00693865"/>
    <w:rsid w:val="00693EEE"/>
    <w:rsid w:val="0069494F"/>
    <w:rsid w:val="006954E1"/>
    <w:rsid w:val="00695751"/>
    <w:rsid w:val="0069605C"/>
    <w:rsid w:val="00696152"/>
    <w:rsid w:val="00696B54"/>
    <w:rsid w:val="00696D79"/>
    <w:rsid w:val="00697988"/>
    <w:rsid w:val="00697B14"/>
    <w:rsid w:val="006A0630"/>
    <w:rsid w:val="006A0A68"/>
    <w:rsid w:val="006A0C32"/>
    <w:rsid w:val="006A124B"/>
    <w:rsid w:val="006A1B21"/>
    <w:rsid w:val="006A2562"/>
    <w:rsid w:val="006A2805"/>
    <w:rsid w:val="006A2A77"/>
    <w:rsid w:val="006A2AD1"/>
    <w:rsid w:val="006A2D74"/>
    <w:rsid w:val="006A4314"/>
    <w:rsid w:val="006A4560"/>
    <w:rsid w:val="006A5EAF"/>
    <w:rsid w:val="006A6B41"/>
    <w:rsid w:val="006A6B73"/>
    <w:rsid w:val="006A6E46"/>
    <w:rsid w:val="006A75BA"/>
    <w:rsid w:val="006A778B"/>
    <w:rsid w:val="006A79DE"/>
    <w:rsid w:val="006B130C"/>
    <w:rsid w:val="006B1FF6"/>
    <w:rsid w:val="006B20B4"/>
    <w:rsid w:val="006B267B"/>
    <w:rsid w:val="006B27EF"/>
    <w:rsid w:val="006B2A8C"/>
    <w:rsid w:val="006B339C"/>
    <w:rsid w:val="006B3424"/>
    <w:rsid w:val="006B4C5E"/>
    <w:rsid w:val="006B5A38"/>
    <w:rsid w:val="006B6440"/>
    <w:rsid w:val="006B69C5"/>
    <w:rsid w:val="006B6D6E"/>
    <w:rsid w:val="006B6E15"/>
    <w:rsid w:val="006B70C6"/>
    <w:rsid w:val="006B7883"/>
    <w:rsid w:val="006C11FE"/>
    <w:rsid w:val="006C1214"/>
    <w:rsid w:val="006C21A0"/>
    <w:rsid w:val="006C2842"/>
    <w:rsid w:val="006C2B11"/>
    <w:rsid w:val="006C3ABA"/>
    <w:rsid w:val="006C4C57"/>
    <w:rsid w:val="006C5518"/>
    <w:rsid w:val="006C5A56"/>
    <w:rsid w:val="006C5E64"/>
    <w:rsid w:val="006C6108"/>
    <w:rsid w:val="006C6404"/>
    <w:rsid w:val="006C6406"/>
    <w:rsid w:val="006C668D"/>
    <w:rsid w:val="006C7A87"/>
    <w:rsid w:val="006D0775"/>
    <w:rsid w:val="006D09D5"/>
    <w:rsid w:val="006D162E"/>
    <w:rsid w:val="006D2764"/>
    <w:rsid w:val="006D3958"/>
    <w:rsid w:val="006D39E7"/>
    <w:rsid w:val="006D4200"/>
    <w:rsid w:val="006D4915"/>
    <w:rsid w:val="006D5682"/>
    <w:rsid w:val="006D5B39"/>
    <w:rsid w:val="006D64CF"/>
    <w:rsid w:val="006D6774"/>
    <w:rsid w:val="006D69BF"/>
    <w:rsid w:val="006E1380"/>
    <w:rsid w:val="006E13EA"/>
    <w:rsid w:val="006E1443"/>
    <w:rsid w:val="006E191C"/>
    <w:rsid w:val="006E2E8E"/>
    <w:rsid w:val="006E3FDF"/>
    <w:rsid w:val="006E4BC5"/>
    <w:rsid w:val="006E578E"/>
    <w:rsid w:val="006E5F59"/>
    <w:rsid w:val="006E635B"/>
    <w:rsid w:val="006F06CD"/>
    <w:rsid w:val="006F0A38"/>
    <w:rsid w:val="006F15F8"/>
    <w:rsid w:val="006F1834"/>
    <w:rsid w:val="006F1D0C"/>
    <w:rsid w:val="006F23BC"/>
    <w:rsid w:val="006F44D0"/>
    <w:rsid w:val="006F4A05"/>
    <w:rsid w:val="006F5308"/>
    <w:rsid w:val="006F53FF"/>
    <w:rsid w:val="006F55E9"/>
    <w:rsid w:val="006F68F9"/>
    <w:rsid w:val="007007D9"/>
    <w:rsid w:val="007019D4"/>
    <w:rsid w:val="0070223E"/>
    <w:rsid w:val="007023EC"/>
    <w:rsid w:val="007032C8"/>
    <w:rsid w:val="00703950"/>
    <w:rsid w:val="00703F8C"/>
    <w:rsid w:val="007048AA"/>
    <w:rsid w:val="0070599A"/>
    <w:rsid w:val="007065CA"/>
    <w:rsid w:val="00706F75"/>
    <w:rsid w:val="00707848"/>
    <w:rsid w:val="00707C41"/>
    <w:rsid w:val="00710030"/>
    <w:rsid w:val="007101AC"/>
    <w:rsid w:val="007105B6"/>
    <w:rsid w:val="00710E89"/>
    <w:rsid w:val="00711CFB"/>
    <w:rsid w:val="00713AA7"/>
    <w:rsid w:val="00713C09"/>
    <w:rsid w:val="00715C62"/>
    <w:rsid w:val="00716C3C"/>
    <w:rsid w:val="007205CF"/>
    <w:rsid w:val="00720766"/>
    <w:rsid w:val="00720ADD"/>
    <w:rsid w:val="00720DDD"/>
    <w:rsid w:val="00720FA4"/>
    <w:rsid w:val="00721530"/>
    <w:rsid w:val="00721A54"/>
    <w:rsid w:val="00721E7B"/>
    <w:rsid w:val="00721FA0"/>
    <w:rsid w:val="00722247"/>
    <w:rsid w:val="007229FC"/>
    <w:rsid w:val="00722A89"/>
    <w:rsid w:val="00723819"/>
    <w:rsid w:val="0072396A"/>
    <w:rsid w:val="00723E4D"/>
    <w:rsid w:val="007242B7"/>
    <w:rsid w:val="00725924"/>
    <w:rsid w:val="007261AB"/>
    <w:rsid w:val="00726947"/>
    <w:rsid w:val="00727F33"/>
    <w:rsid w:val="007306BF"/>
    <w:rsid w:val="00730C6A"/>
    <w:rsid w:val="00731524"/>
    <w:rsid w:val="00731689"/>
    <w:rsid w:val="0073186A"/>
    <w:rsid w:val="00732D58"/>
    <w:rsid w:val="00733B90"/>
    <w:rsid w:val="00733E06"/>
    <w:rsid w:val="007362FA"/>
    <w:rsid w:val="00737471"/>
    <w:rsid w:val="00740645"/>
    <w:rsid w:val="007407B7"/>
    <w:rsid w:val="00740EFC"/>
    <w:rsid w:val="00741019"/>
    <w:rsid w:val="0074105C"/>
    <w:rsid w:val="00744B8B"/>
    <w:rsid w:val="00745999"/>
    <w:rsid w:val="00746AE3"/>
    <w:rsid w:val="007474EE"/>
    <w:rsid w:val="0074765F"/>
    <w:rsid w:val="007479D5"/>
    <w:rsid w:val="00751873"/>
    <w:rsid w:val="00751BB0"/>
    <w:rsid w:val="00752657"/>
    <w:rsid w:val="00752679"/>
    <w:rsid w:val="00752951"/>
    <w:rsid w:val="00753065"/>
    <w:rsid w:val="00753D57"/>
    <w:rsid w:val="00753E55"/>
    <w:rsid w:val="0075616A"/>
    <w:rsid w:val="007564FB"/>
    <w:rsid w:val="00756C25"/>
    <w:rsid w:val="00756DA5"/>
    <w:rsid w:val="007577E6"/>
    <w:rsid w:val="00757A4C"/>
    <w:rsid w:val="00757B9F"/>
    <w:rsid w:val="007602D0"/>
    <w:rsid w:val="00760437"/>
    <w:rsid w:val="00761A6E"/>
    <w:rsid w:val="007625C7"/>
    <w:rsid w:val="00762B44"/>
    <w:rsid w:val="0076365E"/>
    <w:rsid w:val="007652A6"/>
    <w:rsid w:val="00765BD0"/>
    <w:rsid w:val="007665A9"/>
    <w:rsid w:val="00766D8C"/>
    <w:rsid w:val="007674C6"/>
    <w:rsid w:val="00767E2D"/>
    <w:rsid w:val="0077011F"/>
    <w:rsid w:val="00770615"/>
    <w:rsid w:val="00770F04"/>
    <w:rsid w:val="00771668"/>
    <w:rsid w:val="00771960"/>
    <w:rsid w:val="00771F96"/>
    <w:rsid w:val="0077272C"/>
    <w:rsid w:val="00772EDB"/>
    <w:rsid w:val="00773001"/>
    <w:rsid w:val="0077308A"/>
    <w:rsid w:val="007732AE"/>
    <w:rsid w:val="007736D4"/>
    <w:rsid w:val="007738E9"/>
    <w:rsid w:val="00773AF7"/>
    <w:rsid w:val="007742E1"/>
    <w:rsid w:val="00775955"/>
    <w:rsid w:val="00776EDD"/>
    <w:rsid w:val="0077777F"/>
    <w:rsid w:val="007777D5"/>
    <w:rsid w:val="00777A8B"/>
    <w:rsid w:val="00780032"/>
    <w:rsid w:val="0078240F"/>
    <w:rsid w:val="007825D2"/>
    <w:rsid w:val="00782FA0"/>
    <w:rsid w:val="00784104"/>
    <w:rsid w:val="007843ED"/>
    <w:rsid w:val="0078493A"/>
    <w:rsid w:val="00785B41"/>
    <w:rsid w:val="00785F59"/>
    <w:rsid w:val="007879CF"/>
    <w:rsid w:val="00790D57"/>
    <w:rsid w:val="0079192A"/>
    <w:rsid w:val="00792B56"/>
    <w:rsid w:val="0079316F"/>
    <w:rsid w:val="00794344"/>
    <w:rsid w:val="00794822"/>
    <w:rsid w:val="0079550D"/>
    <w:rsid w:val="00795A1E"/>
    <w:rsid w:val="007967EB"/>
    <w:rsid w:val="00796998"/>
    <w:rsid w:val="007972A5"/>
    <w:rsid w:val="007A1164"/>
    <w:rsid w:val="007A11C1"/>
    <w:rsid w:val="007A1215"/>
    <w:rsid w:val="007A1FF3"/>
    <w:rsid w:val="007A31A2"/>
    <w:rsid w:val="007A33BE"/>
    <w:rsid w:val="007A34E0"/>
    <w:rsid w:val="007A3803"/>
    <w:rsid w:val="007A457B"/>
    <w:rsid w:val="007A49B6"/>
    <w:rsid w:val="007A50BD"/>
    <w:rsid w:val="007A517A"/>
    <w:rsid w:val="007A598E"/>
    <w:rsid w:val="007A5C8A"/>
    <w:rsid w:val="007A6115"/>
    <w:rsid w:val="007A6B8E"/>
    <w:rsid w:val="007A6D67"/>
    <w:rsid w:val="007A77E1"/>
    <w:rsid w:val="007A7CF6"/>
    <w:rsid w:val="007B03D7"/>
    <w:rsid w:val="007B10FA"/>
    <w:rsid w:val="007B11A6"/>
    <w:rsid w:val="007B144E"/>
    <w:rsid w:val="007B2EFA"/>
    <w:rsid w:val="007B2F65"/>
    <w:rsid w:val="007B3443"/>
    <w:rsid w:val="007B37EE"/>
    <w:rsid w:val="007B487C"/>
    <w:rsid w:val="007B54A6"/>
    <w:rsid w:val="007B565C"/>
    <w:rsid w:val="007B5792"/>
    <w:rsid w:val="007B62B2"/>
    <w:rsid w:val="007B64E0"/>
    <w:rsid w:val="007B6BE1"/>
    <w:rsid w:val="007B7B88"/>
    <w:rsid w:val="007C06D9"/>
    <w:rsid w:val="007C12D8"/>
    <w:rsid w:val="007C1871"/>
    <w:rsid w:val="007C19CE"/>
    <w:rsid w:val="007C2B35"/>
    <w:rsid w:val="007C3731"/>
    <w:rsid w:val="007C3C2F"/>
    <w:rsid w:val="007C41CB"/>
    <w:rsid w:val="007C50A0"/>
    <w:rsid w:val="007C535A"/>
    <w:rsid w:val="007C60A0"/>
    <w:rsid w:val="007C6368"/>
    <w:rsid w:val="007C6595"/>
    <w:rsid w:val="007C68CA"/>
    <w:rsid w:val="007C7213"/>
    <w:rsid w:val="007C76AD"/>
    <w:rsid w:val="007C7AFA"/>
    <w:rsid w:val="007D01F5"/>
    <w:rsid w:val="007D146E"/>
    <w:rsid w:val="007D19EC"/>
    <w:rsid w:val="007D19F3"/>
    <w:rsid w:val="007D4556"/>
    <w:rsid w:val="007D4E70"/>
    <w:rsid w:val="007D5320"/>
    <w:rsid w:val="007D54E2"/>
    <w:rsid w:val="007D54E8"/>
    <w:rsid w:val="007D60D7"/>
    <w:rsid w:val="007D659A"/>
    <w:rsid w:val="007D6B09"/>
    <w:rsid w:val="007D7CB5"/>
    <w:rsid w:val="007D7D14"/>
    <w:rsid w:val="007E00DE"/>
    <w:rsid w:val="007E09E6"/>
    <w:rsid w:val="007E0BD7"/>
    <w:rsid w:val="007E2570"/>
    <w:rsid w:val="007E2CA5"/>
    <w:rsid w:val="007E3364"/>
    <w:rsid w:val="007E4606"/>
    <w:rsid w:val="007E519E"/>
    <w:rsid w:val="007E5268"/>
    <w:rsid w:val="007E5E71"/>
    <w:rsid w:val="007E5F50"/>
    <w:rsid w:val="007E63D0"/>
    <w:rsid w:val="007E67BE"/>
    <w:rsid w:val="007E6932"/>
    <w:rsid w:val="007E6FC8"/>
    <w:rsid w:val="007E77E1"/>
    <w:rsid w:val="007F044E"/>
    <w:rsid w:val="007F090A"/>
    <w:rsid w:val="007F2FDE"/>
    <w:rsid w:val="007F39EC"/>
    <w:rsid w:val="007F4349"/>
    <w:rsid w:val="007F43BB"/>
    <w:rsid w:val="007F4464"/>
    <w:rsid w:val="007F4A97"/>
    <w:rsid w:val="007F4F66"/>
    <w:rsid w:val="007F4F77"/>
    <w:rsid w:val="007F53FC"/>
    <w:rsid w:val="007F61E1"/>
    <w:rsid w:val="007F6895"/>
    <w:rsid w:val="007F6949"/>
    <w:rsid w:val="007F6CB6"/>
    <w:rsid w:val="007F7949"/>
    <w:rsid w:val="007F7EA5"/>
    <w:rsid w:val="008005F2"/>
    <w:rsid w:val="00800619"/>
    <w:rsid w:val="00800C4D"/>
    <w:rsid w:val="00800DE7"/>
    <w:rsid w:val="008010EA"/>
    <w:rsid w:val="00802119"/>
    <w:rsid w:val="00802150"/>
    <w:rsid w:val="00802AD1"/>
    <w:rsid w:val="008043C2"/>
    <w:rsid w:val="008046AA"/>
    <w:rsid w:val="00804AA4"/>
    <w:rsid w:val="00804E26"/>
    <w:rsid w:val="008055AB"/>
    <w:rsid w:val="00805F8C"/>
    <w:rsid w:val="008066D0"/>
    <w:rsid w:val="00806C06"/>
    <w:rsid w:val="00806E53"/>
    <w:rsid w:val="00806FF9"/>
    <w:rsid w:val="008076DE"/>
    <w:rsid w:val="00810681"/>
    <w:rsid w:val="00810968"/>
    <w:rsid w:val="0081132B"/>
    <w:rsid w:val="0081182C"/>
    <w:rsid w:val="00811CAB"/>
    <w:rsid w:val="00811F73"/>
    <w:rsid w:val="00812313"/>
    <w:rsid w:val="00812603"/>
    <w:rsid w:val="008137F5"/>
    <w:rsid w:val="00813D3A"/>
    <w:rsid w:val="00813E4E"/>
    <w:rsid w:val="00814E00"/>
    <w:rsid w:val="0081524B"/>
    <w:rsid w:val="00816B4B"/>
    <w:rsid w:val="00817D2B"/>
    <w:rsid w:val="00820B13"/>
    <w:rsid w:val="00820BC6"/>
    <w:rsid w:val="00821F0D"/>
    <w:rsid w:val="008223DF"/>
    <w:rsid w:val="0082360D"/>
    <w:rsid w:val="008237EE"/>
    <w:rsid w:val="008238E2"/>
    <w:rsid w:val="00823D0A"/>
    <w:rsid w:val="00823D7A"/>
    <w:rsid w:val="008241C0"/>
    <w:rsid w:val="00824C89"/>
    <w:rsid w:val="0082551F"/>
    <w:rsid w:val="008264AA"/>
    <w:rsid w:val="00827892"/>
    <w:rsid w:val="00827BC0"/>
    <w:rsid w:val="00830074"/>
    <w:rsid w:val="00830F8D"/>
    <w:rsid w:val="00831FCB"/>
    <w:rsid w:val="00832D6A"/>
    <w:rsid w:val="0083420F"/>
    <w:rsid w:val="00834724"/>
    <w:rsid w:val="00834904"/>
    <w:rsid w:val="00834F51"/>
    <w:rsid w:val="00835272"/>
    <w:rsid w:val="008355F4"/>
    <w:rsid w:val="00836262"/>
    <w:rsid w:val="008364C4"/>
    <w:rsid w:val="008367AD"/>
    <w:rsid w:val="0083701E"/>
    <w:rsid w:val="00837D51"/>
    <w:rsid w:val="00840295"/>
    <w:rsid w:val="0084114E"/>
    <w:rsid w:val="00841C52"/>
    <w:rsid w:val="00841F1E"/>
    <w:rsid w:val="00842178"/>
    <w:rsid w:val="008422C2"/>
    <w:rsid w:val="00842B18"/>
    <w:rsid w:val="00842D32"/>
    <w:rsid w:val="008436C7"/>
    <w:rsid w:val="00843A6A"/>
    <w:rsid w:val="00843D42"/>
    <w:rsid w:val="00844292"/>
    <w:rsid w:val="008444D4"/>
    <w:rsid w:val="00844EDD"/>
    <w:rsid w:val="00844F5B"/>
    <w:rsid w:val="008453C0"/>
    <w:rsid w:val="00845838"/>
    <w:rsid w:val="008464BD"/>
    <w:rsid w:val="008470F0"/>
    <w:rsid w:val="0084718B"/>
    <w:rsid w:val="008478A7"/>
    <w:rsid w:val="00847C28"/>
    <w:rsid w:val="00847E6F"/>
    <w:rsid w:val="008500CF"/>
    <w:rsid w:val="00850472"/>
    <w:rsid w:val="008507E2"/>
    <w:rsid w:val="00851810"/>
    <w:rsid w:val="008521EF"/>
    <w:rsid w:val="0085299E"/>
    <w:rsid w:val="00853536"/>
    <w:rsid w:val="00853E3F"/>
    <w:rsid w:val="0085413E"/>
    <w:rsid w:val="0085485F"/>
    <w:rsid w:val="00854C38"/>
    <w:rsid w:val="00855166"/>
    <w:rsid w:val="00855737"/>
    <w:rsid w:val="00855743"/>
    <w:rsid w:val="00855E07"/>
    <w:rsid w:val="0085639F"/>
    <w:rsid w:val="0085682B"/>
    <w:rsid w:val="008579AD"/>
    <w:rsid w:val="00860518"/>
    <w:rsid w:val="008612F8"/>
    <w:rsid w:val="008627E9"/>
    <w:rsid w:val="00862AB0"/>
    <w:rsid w:val="00863C07"/>
    <w:rsid w:val="00863E50"/>
    <w:rsid w:val="00864036"/>
    <w:rsid w:val="008642AB"/>
    <w:rsid w:val="008651B8"/>
    <w:rsid w:val="00866B47"/>
    <w:rsid w:val="00866CE2"/>
    <w:rsid w:val="00866FE3"/>
    <w:rsid w:val="008675EF"/>
    <w:rsid w:val="008677EC"/>
    <w:rsid w:val="00871710"/>
    <w:rsid w:val="00872CEC"/>
    <w:rsid w:val="00872FAF"/>
    <w:rsid w:val="008735F1"/>
    <w:rsid w:val="00873F96"/>
    <w:rsid w:val="00874A1C"/>
    <w:rsid w:val="00875383"/>
    <w:rsid w:val="00875571"/>
    <w:rsid w:val="00875862"/>
    <w:rsid w:val="008760FA"/>
    <w:rsid w:val="008766BB"/>
    <w:rsid w:val="0087789E"/>
    <w:rsid w:val="00877BA9"/>
    <w:rsid w:val="0088275D"/>
    <w:rsid w:val="00882841"/>
    <w:rsid w:val="00882B07"/>
    <w:rsid w:val="00883C2B"/>
    <w:rsid w:val="008854A2"/>
    <w:rsid w:val="00885865"/>
    <w:rsid w:val="00885CDE"/>
    <w:rsid w:val="00886189"/>
    <w:rsid w:val="00887E0E"/>
    <w:rsid w:val="008902BB"/>
    <w:rsid w:val="008903A4"/>
    <w:rsid w:val="008906BA"/>
    <w:rsid w:val="008909B4"/>
    <w:rsid w:val="00891606"/>
    <w:rsid w:val="00891AEF"/>
    <w:rsid w:val="00891B22"/>
    <w:rsid w:val="00891BD9"/>
    <w:rsid w:val="00892149"/>
    <w:rsid w:val="008924B8"/>
    <w:rsid w:val="00892568"/>
    <w:rsid w:val="00892761"/>
    <w:rsid w:val="00894198"/>
    <w:rsid w:val="00895538"/>
    <w:rsid w:val="0089589A"/>
    <w:rsid w:val="008964B6"/>
    <w:rsid w:val="0089681D"/>
    <w:rsid w:val="00896CAE"/>
    <w:rsid w:val="0089760B"/>
    <w:rsid w:val="008A0944"/>
    <w:rsid w:val="008A0C87"/>
    <w:rsid w:val="008A1873"/>
    <w:rsid w:val="008A1E6C"/>
    <w:rsid w:val="008A1FAB"/>
    <w:rsid w:val="008A212C"/>
    <w:rsid w:val="008A34B3"/>
    <w:rsid w:val="008A383C"/>
    <w:rsid w:val="008A3DCA"/>
    <w:rsid w:val="008A45BE"/>
    <w:rsid w:val="008A5F83"/>
    <w:rsid w:val="008A602D"/>
    <w:rsid w:val="008A6744"/>
    <w:rsid w:val="008A70AE"/>
    <w:rsid w:val="008A791E"/>
    <w:rsid w:val="008B032B"/>
    <w:rsid w:val="008B096C"/>
    <w:rsid w:val="008B1068"/>
    <w:rsid w:val="008B1981"/>
    <w:rsid w:val="008B1A4A"/>
    <w:rsid w:val="008B24CD"/>
    <w:rsid w:val="008B2B3C"/>
    <w:rsid w:val="008B2B6D"/>
    <w:rsid w:val="008B2D87"/>
    <w:rsid w:val="008B3938"/>
    <w:rsid w:val="008B4CD4"/>
    <w:rsid w:val="008B53A0"/>
    <w:rsid w:val="008B5439"/>
    <w:rsid w:val="008B5B9E"/>
    <w:rsid w:val="008B65BB"/>
    <w:rsid w:val="008B66FA"/>
    <w:rsid w:val="008B6D8E"/>
    <w:rsid w:val="008B6F46"/>
    <w:rsid w:val="008B711A"/>
    <w:rsid w:val="008B723E"/>
    <w:rsid w:val="008B7AC7"/>
    <w:rsid w:val="008C04DC"/>
    <w:rsid w:val="008C0BDD"/>
    <w:rsid w:val="008C122F"/>
    <w:rsid w:val="008C155B"/>
    <w:rsid w:val="008C1FA7"/>
    <w:rsid w:val="008C24C9"/>
    <w:rsid w:val="008C2885"/>
    <w:rsid w:val="008C2D85"/>
    <w:rsid w:val="008C2E92"/>
    <w:rsid w:val="008C33D1"/>
    <w:rsid w:val="008C35C9"/>
    <w:rsid w:val="008C3767"/>
    <w:rsid w:val="008C4299"/>
    <w:rsid w:val="008C50FA"/>
    <w:rsid w:val="008C631C"/>
    <w:rsid w:val="008C65A7"/>
    <w:rsid w:val="008C6C46"/>
    <w:rsid w:val="008C6F02"/>
    <w:rsid w:val="008C71CA"/>
    <w:rsid w:val="008C7B50"/>
    <w:rsid w:val="008D0462"/>
    <w:rsid w:val="008D1A31"/>
    <w:rsid w:val="008D3CD4"/>
    <w:rsid w:val="008D41DB"/>
    <w:rsid w:val="008D498D"/>
    <w:rsid w:val="008D5C8B"/>
    <w:rsid w:val="008D6242"/>
    <w:rsid w:val="008D6918"/>
    <w:rsid w:val="008D7833"/>
    <w:rsid w:val="008D7B65"/>
    <w:rsid w:val="008D7E71"/>
    <w:rsid w:val="008E01C0"/>
    <w:rsid w:val="008E0663"/>
    <w:rsid w:val="008E0684"/>
    <w:rsid w:val="008E0851"/>
    <w:rsid w:val="008E0E81"/>
    <w:rsid w:val="008E10FB"/>
    <w:rsid w:val="008E139A"/>
    <w:rsid w:val="008E16B0"/>
    <w:rsid w:val="008E17D7"/>
    <w:rsid w:val="008E26F8"/>
    <w:rsid w:val="008E2C91"/>
    <w:rsid w:val="008E2E6A"/>
    <w:rsid w:val="008E345E"/>
    <w:rsid w:val="008E48B0"/>
    <w:rsid w:val="008E4C8B"/>
    <w:rsid w:val="008E67E3"/>
    <w:rsid w:val="008E6B89"/>
    <w:rsid w:val="008E6D16"/>
    <w:rsid w:val="008E6DE2"/>
    <w:rsid w:val="008E7448"/>
    <w:rsid w:val="008E745C"/>
    <w:rsid w:val="008E75A8"/>
    <w:rsid w:val="008E7F7E"/>
    <w:rsid w:val="008E7FCF"/>
    <w:rsid w:val="008F1413"/>
    <w:rsid w:val="008F17A2"/>
    <w:rsid w:val="008F32C6"/>
    <w:rsid w:val="008F45E9"/>
    <w:rsid w:val="008F48E0"/>
    <w:rsid w:val="008F50C7"/>
    <w:rsid w:val="008F541B"/>
    <w:rsid w:val="008F55FC"/>
    <w:rsid w:val="008F60FE"/>
    <w:rsid w:val="008F62C7"/>
    <w:rsid w:val="008F6A1B"/>
    <w:rsid w:val="008F74E7"/>
    <w:rsid w:val="008F791B"/>
    <w:rsid w:val="00900174"/>
    <w:rsid w:val="009003C8"/>
    <w:rsid w:val="00900465"/>
    <w:rsid w:val="009004D6"/>
    <w:rsid w:val="00900643"/>
    <w:rsid w:val="00900A02"/>
    <w:rsid w:val="00901679"/>
    <w:rsid w:val="00901903"/>
    <w:rsid w:val="00901AC4"/>
    <w:rsid w:val="00902D11"/>
    <w:rsid w:val="00902FC3"/>
    <w:rsid w:val="00903046"/>
    <w:rsid w:val="0090373B"/>
    <w:rsid w:val="00903E1C"/>
    <w:rsid w:val="0090434B"/>
    <w:rsid w:val="00904958"/>
    <w:rsid w:val="009051C0"/>
    <w:rsid w:val="009054EF"/>
    <w:rsid w:val="00905758"/>
    <w:rsid w:val="00905DF8"/>
    <w:rsid w:val="00905E4E"/>
    <w:rsid w:val="00906530"/>
    <w:rsid w:val="00906742"/>
    <w:rsid w:val="00907542"/>
    <w:rsid w:val="00907A19"/>
    <w:rsid w:val="00907DC4"/>
    <w:rsid w:val="009106AD"/>
    <w:rsid w:val="009124C1"/>
    <w:rsid w:val="00912667"/>
    <w:rsid w:val="00912A43"/>
    <w:rsid w:val="00912E5B"/>
    <w:rsid w:val="00914906"/>
    <w:rsid w:val="00914E1F"/>
    <w:rsid w:val="009152A5"/>
    <w:rsid w:val="00915466"/>
    <w:rsid w:val="009157A8"/>
    <w:rsid w:val="00916C7A"/>
    <w:rsid w:val="00916FAD"/>
    <w:rsid w:val="0091723A"/>
    <w:rsid w:val="0092054E"/>
    <w:rsid w:val="00920C5B"/>
    <w:rsid w:val="00920E89"/>
    <w:rsid w:val="009210E0"/>
    <w:rsid w:val="00922316"/>
    <w:rsid w:val="009224AF"/>
    <w:rsid w:val="00922A40"/>
    <w:rsid w:val="00922DCD"/>
    <w:rsid w:val="00923FED"/>
    <w:rsid w:val="00924395"/>
    <w:rsid w:val="00924A41"/>
    <w:rsid w:val="00924B19"/>
    <w:rsid w:val="00924FD6"/>
    <w:rsid w:val="0092500C"/>
    <w:rsid w:val="00925382"/>
    <w:rsid w:val="00925470"/>
    <w:rsid w:val="00926082"/>
    <w:rsid w:val="00926496"/>
    <w:rsid w:val="009265A1"/>
    <w:rsid w:val="00927AC6"/>
    <w:rsid w:val="0093057C"/>
    <w:rsid w:val="009306BE"/>
    <w:rsid w:val="00930987"/>
    <w:rsid w:val="00930B7B"/>
    <w:rsid w:val="00930BE4"/>
    <w:rsid w:val="00931054"/>
    <w:rsid w:val="009317F2"/>
    <w:rsid w:val="00931D9F"/>
    <w:rsid w:val="009320C4"/>
    <w:rsid w:val="00932213"/>
    <w:rsid w:val="00932361"/>
    <w:rsid w:val="00932AC6"/>
    <w:rsid w:val="0093302D"/>
    <w:rsid w:val="00933AD3"/>
    <w:rsid w:val="00934E6A"/>
    <w:rsid w:val="00934F92"/>
    <w:rsid w:val="009355BA"/>
    <w:rsid w:val="00935CB4"/>
    <w:rsid w:val="009367A9"/>
    <w:rsid w:val="00936E98"/>
    <w:rsid w:val="00937948"/>
    <w:rsid w:val="009430D8"/>
    <w:rsid w:val="009430D9"/>
    <w:rsid w:val="009431F7"/>
    <w:rsid w:val="009435BA"/>
    <w:rsid w:val="0094370E"/>
    <w:rsid w:val="00943846"/>
    <w:rsid w:val="00943D5D"/>
    <w:rsid w:val="0094459D"/>
    <w:rsid w:val="00945211"/>
    <w:rsid w:val="009453B0"/>
    <w:rsid w:val="009456D6"/>
    <w:rsid w:val="00945E4B"/>
    <w:rsid w:val="00946497"/>
    <w:rsid w:val="00947006"/>
    <w:rsid w:val="00947781"/>
    <w:rsid w:val="00950C9B"/>
    <w:rsid w:val="00950CE8"/>
    <w:rsid w:val="00951CC3"/>
    <w:rsid w:val="00952076"/>
    <w:rsid w:val="0095272D"/>
    <w:rsid w:val="00952D77"/>
    <w:rsid w:val="009534F5"/>
    <w:rsid w:val="00954239"/>
    <w:rsid w:val="00954464"/>
    <w:rsid w:val="00954606"/>
    <w:rsid w:val="00954E4C"/>
    <w:rsid w:val="009559D3"/>
    <w:rsid w:val="00955F1D"/>
    <w:rsid w:val="00956256"/>
    <w:rsid w:val="009569A0"/>
    <w:rsid w:val="00957826"/>
    <w:rsid w:val="00957B00"/>
    <w:rsid w:val="0096100C"/>
    <w:rsid w:val="00961203"/>
    <w:rsid w:val="009615AD"/>
    <w:rsid w:val="0096225B"/>
    <w:rsid w:val="00962EBC"/>
    <w:rsid w:val="00963F15"/>
    <w:rsid w:val="009641BA"/>
    <w:rsid w:val="009652BA"/>
    <w:rsid w:val="00965629"/>
    <w:rsid w:val="009661E2"/>
    <w:rsid w:val="00966762"/>
    <w:rsid w:val="009677C4"/>
    <w:rsid w:val="009679D6"/>
    <w:rsid w:val="00967DC0"/>
    <w:rsid w:val="00967E3A"/>
    <w:rsid w:val="00970421"/>
    <w:rsid w:val="0097071A"/>
    <w:rsid w:val="00970CE5"/>
    <w:rsid w:val="00972387"/>
    <w:rsid w:val="00972C29"/>
    <w:rsid w:val="00973022"/>
    <w:rsid w:val="009733D6"/>
    <w:rsid w:val="00973445"/>
    <w:rsid w:val="00974283"/>
    <w:rsid w:val="009742B8"/>
    <w:rsid w:val="00974310"/>
    <w:rsid w:val="00974F3F"/>
    <w:rsid w:val="00975570"/>
    <w:rsid w:val="00975703"/>
    <w:rsid w:val="0097632D"/>
    <w:rsid w:val="009766A9"/>
    <w:rsid w:val="00976EDC"/>
    <w:rsid w:val="00977510"/>
    <w:rsid w:val="00977B3D"/>
    <w:rsid w:val="00977F6D"/>
    <w:rsid w:val="009806CE"/>
    <w:rsid w:val="00981292"/>
    <w:rsid w:val="00981BC8"/>
    <w:rsid w:val="00981E20"/>
    <w:rsid w:val="00982A18"/>
    <w:rsid w:val="00982C56"/>
    <w:rsid w:val="00983F2B"/>
    <w:rsid w:val="00985C00"/>
    <w:rsid w:val="009862E5"/>
    <w:rsid w:val="009871DD"/>
    <w:rsid w:val="00987201"/>
    <w:rsid w:val="0098722A"/>
    <w:rsid w:val="00990D91"/>
    <w:rsid w:val="00991EC4"/>
    <w:rsid w:val="00991F5D"/>
    <w:rsid w:val="0099234E"/>
    <w:rsid w:val="00992CE5"/>
    <w:rsid w:val="00992E27"/>
    <w:rsid w:val="009933CE"/>
    <w:rsid w:val="00993B68"/>
    <w:rsid w:val="00993C44"/>
    <w:rsid w:val="0099407A"/>
    <w:rsid w:val="00994495"/>
    <w:rsid w:val="009949AA"/>
    <w:rsid w:val="00994C9B"/>
    <w:rsid w:val="00994CB5"/>
    <w:rsid w:val="00997CC3"/>
    <w:rsid w:val="009A18CA"/>
    <w:rsid w:val="009A18F4"/>
    <w:rsid w:val="009A1C49"/>
    <w:rsid w:val="009A1F4C"/>
    <w:rsid w:val="009A23EE"/>
    <w:rsid w:val="009A3403"/>
    <w:rsid w:val="009A3CA1"/>
    <w:rsid w:val="009A54BF"/>
    <w:rsid w:val="009A5A92"/>
    <w:rsid w:val="009A5E5A"/>
    <w:rsid w:val="009A6905"/>
    <w:rsid w:val="009A7744"/>
    <w:rsid w:val="009A7CC6"/>
    <w:rsid w:val="009B2F5A"/>
    <w:rsid w:val="009B3471"/>
    <w:rsid w:val="009B3B24"/>
    <w:rsid w:val="009B3D6A"/>
    <w:rsid w:val="009B4A1D"/>
    <w:rsid w:val="009B4E02"/>
    <w:rsid w:val="009B4FB4"/>
    <w:rsid w:val="009B568A"/>
    <w:rsid w:val="009B7A0D"/>
    <w:rsid w:val="009C03AD"/>
    <w:rsid w:val="009C0886"/>
    <w:rsid w:val="009C178C"/>
    <w:rsid w:val="009C1D80"/>
    <w:rsid w:val="009C2868"/>
    <w:rsid w:val="009C30CC"/>
    <w:rsid w:val="009C5163"/>
    <w:rsid w:val="009C5CD4"/>
    <w:rsid w:val="009C5F7D"/>
    <w:rsid w:val="009C609C"/>
    <w:rsid w:val="009C6B32"/>
    <w:rsid w:val="009C73EB"/>
    <w:rsid w:val="009C79BE"/>
    <w:rsid w:val="009C7EE5"/>
    <w:rsid w:val="009D00B8"/>
    <w:rsid w:val="009D027D"/>
    <w:rsid w:val="009D182B"/>
    <w:rsid w:val="009D1E01"/>
    <w:rsid w:val="009D212D"/>
    <w:rsid w:val="009D2AAE"/>
    <w:rsid w:val="009D2D4F"/>
    <w:rsid w:val="009D3576"/>
    <w:rsid w:val="009D57EA"/>
    <w:rsid w:val="009D588A"/>
    <w:rsid w:val="009D6069"/>
    <w:rsid w:val="009D67D9"/>
    <w:rsid w:val="009D6AAF"/>
    <w:rsid w:val="009D6FD1"/>
    <w:rsid w:val="009D707D"/>
    <w:rsid w:val="009D7261"/>
    <w:rsid w:val="009D79B2"/>
    <w:rsid w:val="009E00D5"/>
    <w:rsid w:val="009E0E6F"/>
    <w:rsid w:val="009E11F7"/>
    <w:rsid w:val="009E2C49"/>
    <w:rsid w:val="009E404A"/>
    <w:rsid w:val="009E4D8A"/>
    <w:rsid w:val="009E6194"/>
    <w:rsid w:val="009E6FD4"/>
    <w:rsid w:val="009E7958"/>
    <w:rsid w:val="009E7CCC"/>
    <w:rsid w:val="009E7EBB"/>
    <w:rsid w:val="009F111B"/>
    <w:rsid w:val="009F28DB"/>
    <w:rsid w:val="009F31C2"/>
    <w:rsid w:val="009F383D"/>
    <w:rsid w:val="009F3CE1"/>
    <w:rsid w:val="009F3D15"/>
    <w:rsid w:val="009F3F52"/>
    <w:rsid w:val="009F4D69"/>
    <w:rsid w:val="009F5EA9"/>
    <w:rsid w:val="009F620E"/>
    <w:rsid w:val="009F67D9"/>
    <w:rsid w:val="009F6FB3"/>
    <w:rsid w:val="009F7633"/>
    <w:rsid w:val="00A0074A"/>
    <w:rsid w:val="00A0074C"/>
    <w:rsid w:val="00A018FA"/>
    <w:rsid w:val="00A01B8A"/>
    <w:rsid w:val="00A01C13"/>
    <w:rsid w:val="00A02996"/>
    <w:rsid w:val="00A03A6B"/>
    <w:rsid w:val="00A03D18"/>
    <w:rsid w:val="00A046D3"/>
    <w:rsid w:val="00A04760"/>
    <w:rsid w:val="00A047A4"/>
    <w:rsid w:val="00A05B46"/>
    <w:rsid w:val="00A05F70"/>
    <w:rsid w:val="00A07ABC"/>
    <w:rsid w:val="00A10ADD"/>
    <w:rsid w:val="00A12291"/>
    <w:rsid w:val="00A124A5"/>
    <w:rsid w:val="00A12D0A"/>
    <w:rsid w:val="00A13BE6"/>
    <w:rsid w:val="00A1475A"/>
    <w:rsid w:val="00A14DA1"/>
    <w:rsid w:val="00A1571B"/>
    <w:rsid w:val="00A15806"/>
    <w:rsid w:val="00A168BA"/>
    <w:rsid w:val="00A168DA"/>
    <w:rsid w:val="00A171D4"/>
    <w:rsid w:val="00A17D7A"/>
    <w:rsid w:val="00A17FB0"/>
    <w:rsid w:val="00A2080E"/>
    <w:rsid w:val="00A20F0C"/>
    <w:rsid w:val="00A210DC"/>
    <w:rsid w:val="00A237BC"/>
    <w:rsid w:val="00A237D1"/>
    <w:rsid w:val="00A23BB8"/>
    <w:rsid w:val="00A24074"/>
    <w:rsid w:val="00A24B96"/>
    <w:rsid w:val="00A25673"/>
    <w:rsid w:val="00A25C94"/>
    <w:rsid w:val="00A26DDF"/>
    <w:rsid w:val="00A27B35"/>
    <w:rsid w:val="00A30E2E"/>
    <w:rsid w:val="00A31571"/>
    <w:rsid w:val="00A31670"/>
    <w:rsid w:val="00A31BFB"/>
    <w:rsid w:val="00A31C1F"/>
    <w:rsid w:val="00A324EC"/>
    <w:rsid w:val="00A330EF"/>
    <w:rsid w:val="00A3313F"/>
    <w:rsid w:val="00A33214"/>
    <w:rsid w:val="00A3379D"/>
    <w:rsid w:val="00A346BE"/>
    <w:rsid w:val="00A3544A"/>
    <w:rsid w:val="00A3772F"/>
    <w:rsid w:val="00A40012"/>
    <w:rsid w:val="00A404CF"/>
    <w:rsid w:val="00A4076A"/>
    <w:rsid w:val="00A40F4F"/>
    <w:rsid w:val="00A416EB"/>
    <w:rsid w:val="00A41A75"/>
    <w:rsid w:val="00A433C2"/>
    <w:rsid w:val="00A4341D"/>
    <w:rsid w:val="00A43B78"/>
    <w:rsid w:val="00A45475"/>
    <w:rsid w:val="00A46762"/>
    <w:rsid w:val="00A477A2"/>
    <w:rsid w:val="00A5183B"/>
    <w:rsid w:val="00A51FD1"/>
    <w:rsid w:val="00A52120"/>
    <w:rsid w:val="00A522C7"/>
    <w:rsid w:val="00A52472"/>
    <w:rsid w:val="00A52950"/>
    <w:rsid w:val="00A53BAF"/>
    <w:rsid w:val="00A54A0F"/>
    <w:rsid w:val="00A54E07"/>
    <w:rsid w:val="00A5673B"/>
    <w:rsid w:val="00A56AF6"/>
    <w:rsid w:val="00A57BA6"/>
    <w:rsid w:val="00A615A1"/>
    <w:rsid w:val="00A616D0"/>
    <w:rsid w:val="00A62399"/>
    <w:rsid w:val="00A62F41"/>
    <w:rsid w:val="00A633FB"/>
    <w:rsid w:val="00A6453A"/>
    <w:rsid w:val="00A648C1"/>
    <w:rsid w:val="00A64905"/>
    <w:rsid w:val="00A64CBE"/>
    <w:rsid w:val="00A65B9C"/>
    <w:rsid w:val="00A65D09"/>
    <w:rsid w:val="00A6660A"/>
    <w:rsid w:val="00A70D56"/>
    <w:rsid w:val="00A7108A"/>
    <w:rsid w:val="00A71400"/>
    <w:rsid w:val="00A7227E"/>
    <w:rsid w:val="00A742B0"/>
    <w:rsid w:val="00A746F4"/>
    <w:rsid w:val="00A753CE"/>
    <w:rsid w:val="00A758E6"/>
    <w:rsid w:val="00A769B3"/>
    <w:rsid w:val="00A80780"/>
    <w:rsid w:val="00A81656"/>
    <w:rsid w:val="00A81861"/>
    <w:rsid w:val="00A81A45"/>
    <w:rsid w:val="00A8215E"/>
    <w:rsid w:val="00A8253D"/>
    <w:rsid w:val="00A82CE8"/>
    <w:rsid w:val="00A82DEB"/>
    <w:rsid w:val="00A82E4B"/>
    <w:rsid w:val="00A830F6"/>
    <w:rsid w:val="00A83BC4"/>
    <w:rsid w:val="00A84251"/>
    <w:rsid w:val="00A85726"/>
    <w:rsid w:val="00A87531"/>
    <w:rsid w:val="00A906D9"/>
    <w:rsid w:val="00A9103C"/>
    <w:rsid w:val="00A92945"/>
    <w:rsid w:val="00A9383B"/>
    <w:rsid w:val="00A94F87"/>
    <w:rsid w:val="00A95100"/>
    <w:rsid w:val="00A95B2C"/>
    <w:rsid w:val="00A95EBF"/>
    <w:rsid w:val="00A96469"/>
    <w:rsid w:val="00A96C0E"/>
    <w:rsid w:val="00A9774A"/>
    <w:rsid w:val="00A97930"/>
    <w:rsid w:val="00A97B5B"/>
    <w:rsid w:val="00A97DE9"/>
    <w:rsid w:val="00AA005E"/>
    <w:rsid w:val="00AA0429"/>
    <w:rsid w:val="00AA12B0"/>
    <w:rsid w:val="00AA1683"/>
    <w:rsid w:val="00AA1C93"/>
    <w:rsid w:val="00AA2F3F"/>
    <w:rsid w:val="00AA32A2"/>
    <w:rsid w:val="00AA39BD"/>
    <w:rsid w:val="00AA40E5"/>
    <w:rsid w:val="00AA48D2"/>
    <w:rsid w:val="00AA50A1"/>
    <w:rsid w:val="00AA527D"/>
    <w:rsid w:val="00AA6846"/>
    <w:rsid w:val="00AA7732"/>
    <w:rsid w:val="00AA7C43"/>
    <w:rsid w:val="00AB0459"/>
    <w:rsid w:val="00AB0EB8"/>
    <w:rsid w:val="00AB13B6"/>
    <w:rsid w:val="00AB3E68"/>
    <w:rsid w:val="00AB526A"/>
    <w:rsid w:val="00AB5FCD"/>
    <w:rsid w:val="00AB6452"/>
    <w:rsid w:val="00AB64B4"/>
    <w:rsid w:val="00AB68BE"/>
    <w:rsid w:val="00AB7D16"/>
    <w:rsid w:val="00AC0349"/>
    <w:rsid w:val="00AC049D"/>
    <w:rsid w:val="00AC0D44"/>
    <w:rsid w:val="00AC0D99"/>
    <w:rsid w:val="00AC0E74"/>
    <w:rsid w:val="00AC0FBA"/>
    <w:rsid w:val="00AC1133"/>
    <w:rsid w:val="00AC261D"/>
    <w:rsid w:val="00AC2AC2"/>
    <w:rsid w:val="00AC2FC8"/>
    <w:rsid w:val="00AC3635"/>
    <w:rsid w:val="00AC3C38"/>
    <w:rsid w:val="00AC3CC2"/>
    <w:rsid w:val="00AC3D82"/>
    <w:rsid w:val="00AC4911"/>
    <w:rsid w:val="00AC53A0"/>
    <w:rsid w:val="00AC5C85"/>
    <w:rsid w:val="00AC6AC7"/>
    <w:rsid w:val="00AC7020"/>
    <w:rsid w:val="00AC764D"/>
    <w:rsid w:val="00AC7701"/>
    <w:rsid w:val="00AC7A43"/>
    <w:rsid w:val="00AD10C5"/>
    <w:rsid w:val="00AD1707"/>
    <w:rsid w:val="00AD4064"/>
    <w:rsid w:val="00AD4133"/>
    <w:rsid w:val="00AD477F"/>
    <w:rsid w:val="00AD4C53"/>
    <w:rsid w:val="00AD4F0B"/>
    <w:rsid w:val="00AD51A7"/>
    <w:rsid w:val="00AD61E5"/>
    <w:rsid w:val="00AD62A4"/>
    <w:rsid w:val="00AD6DF1"/>
    <w:rsid w:val="00AD7306"/>
    <w:rsid w:val="00AE043E"/>
    <w:rsid w:val="00AE09D9"/>
    <w:rsid w:val="00AE163D"/>
    <w:rsid w:val="00AE1AE2"/>
    <w:rsid w:val="00AE25BE"/>
    <w:rsid w:val="00AE2851"/>
    <w:rsid w:val="00AE3777"/>
    <w:rsid w:val="00AE3A88"/>
    <w:rsid w:val="00AE3B4A"/>
    <w:rsid w:val="00AE5140"/>
    <w:rsid w:val="00AE5B5A"/>
    <w:rsid w:val="00AE67A7"/>
    <w:rsid w:val="00AF0E7B"/>
    <w:rsid w:val="00AF280E"/>
    <w:rsid w:val="00AF281A"/>
    <w:rsid w:val="00AF36CB"/>
    <w:rsid w:val="00AF3F8F"/>
    <w:rsid w:val="00AF4843"/>
    <w:rsid w:val="00AF48B7"/>
    <w:rsid w:val="00AF5128"/>
    <w:rsid w:val="00AF51CC"/>
    <w:rsid w:val="00AF6FBD"/>
    <w:rsid w:val="00AF7077"/>
    <w:rsid w:val="00AF721B"/>
    <w:rsid w:val="00AF7C4C"/>
    <w:rsid w:val="00B008C3"/>
    <w:rsid w:val="00B00DC9"/>
    <w:rsid w:val="00B0297A"/>
    <w:rsid w:val="00B029B0"/>
    <w:rsid w:val="00B033EB"/>
    <w:rsid w:val="00B05274"/>
    <w:rsid w:val="00B05785"/>
    <w:rsid w:val="00B05E83"/>
    <w:rsid w:val="00B062F6"/>
    <w:rsid w:val="00B07379"/>
    <w:rsid w:val="00B077EC"/>
    <w:rsid w:val="00B07B35"/>
    <w:rsid w:val="00B10161"/>
    <w:rsid w:val="00B10C82"/>
    <w:rsid w:val="00B11D6F"/>
    <w:rsid w:val="00B12627"/>
    <w:rsid w:val="00B140FC"/>
    <w:rsid w:val="00B14BBE"/>
    <w:rsid w:val="00B15AF0"/>
    <w:rsid w:val="00B15E63"/>
    <w:rsid w:val="00B1627B"/>
    <w:rsid w:val="00B16BF9"/>
    <w:rsid w:val="00B16FDC"/>
    <w:rsid w:val="00B17725"/>
    <w:rsid w:val="00B17ABE"/>
    <w:rsid w:val="00B208F1"/>
    <w:rsid w:val="00B211A7"/>
    <w:rsid w:val="00B21588"/>
    <w:rsid w:val="00B217BC"/>
    <w:rsid w:val="00B22BEC"/>
    <w:rsid w:val="00B22CEA"/>
    <w:rsid w:val="00B233F5"/>
    <w:rsid w:val="00B24D81"/>
    <w:rsid w:val="00B253B1"/>
    <w:rsid w:val="00B25BA3"/>
    <w:rsid w:val="00B25BAA"/>
    <w:rsid w:val="00B26556"/>
    <w:rsid w:val="00B26CEE"/>
    <w:rsid w:val="00B2734E"/>
    <w:rsid w:val="00B27479"/>
    <w:rsid w:val="00B27AF2"/>
    <w:rsid w:val="00B30263"/>
    <w:rsid w:val="00B310E0"/>
    <w:rsid w:val="00B315F4"/>
    <w:rsid w:val="00B31CC5"/>
    <w:rsid w:val="00B31EEE"/>
    <w:rsid w:val="00B31F1D"/>
    <w:rsid w:val="00B3293D"/>
    <w:rsid w:val="00B32F73"/>
    <w:rsid w:val="00B33212"/>
    <w:rsid w:val="00B3343F"/>
    <w:rsid w:val="00B342CB"/>
    <w:rsid w:val="00B34A41"/>
    <w:rsid w:val="00B35615"/>
    <w:rsid w:val="00B356BA"/>
    <w:rsid w:val="00B3722A"/>
    <w:rsid w:val="00B372FD"/>
    <w:rsid w:val="00B375BD"/>
    <w:rsid w:val="00B400AC"/>
    <w:rsid w:val="00B4052F"/>
    <w:rsid w:val="00B40D7A"/>
    <w:rsid w:val="00B41191"/>
    <w:rsid w:val="00B411C0"/>
    <w:rsid w:val="00B412C2"/>
    <w:rsid w:val="00B41406"/>
    <w:rsid w:val="00B41724"/>
    <w:rsid w:val="00B42975"/>
    <w:rsid w:val="00B42DC6"/>
    <w:rsid w:val="00B44170"/>
    <w:rsid w:val="00B44176"/>
    <w:rsid w:val="00B443C0"/>
    <w:rsid w:val="00B44D3A"/>
    <w:rsid w:val="00B45107"/>
    <w:rsid w:val="00B45239"/>
    <w:rsid w:val="00B457EE"/>
    <w:rsid w:val="00B45DCD"/>
    <w:rsid w:val="00B4668D"/>
    <w:rsid w:val="00B47AAE"/>
    <w:rsid w:val="00B47B66"/>
    <w:rsid w:val="00B47B9F"/>
    <w:rsid w:val="00B50508"/>
    <w:rsid w:val="00B50B18"/>
    <w:rsid w:val="00B511F5"/>
    <w:rsid w:val="00B52306"/>
    <w:rsid w:val="00B528F4"/>
    <w:rsid w:val="00B52C17"/>
    <w:rsid w:val="00B5300A"/>
    <w:rsid w:val="00B53243"/>
    <w:rsid w:val="00B53A0F"/>
    <w:rsid w:val="00B545FF"/>
    <w:rsid w:val="00B554F7"/>
    <w:rsid w:val="00B55974"/>
    <w:rsid w:val="00B55B6D"/>
    <w:rsid w:val="00B55C6B"/>
    <w:rsid w:val="00B56E09"/>
    <w:rsid w:val="00B56F23"/>
    <w:rsid w:val="00B57737"/>
    <w:rsid w:val="00B609AD"/>
    <w:rsid w:val="00B6194E"/>
    <w:rsid w:val="00B62F8B"/>
    <w:rsid w:val="00B64143"/>
    <w:rsid w:val="00B6534D"/>
    <w:rsid w:val="00B654A1"/>
    <w:rsid w:val="00B67178"/>
    <w:rsid w:val="00B70187"/>
    <w:rsid w:val="00B70EBA"/>
    <w:rsid w:val="00B70EBC"/>
    <w:rsid w:val="00B72970"/>
    <w:rsid w:val="00B72BB3"/>
    <w:rsid w:val="00B744E7"/>
    <w:rsid w:val="00B74CC7"/>
    <w:rsid w:val="00B74D2D"/>
    <w:rsid w:val="00B76552"/>
    <w:rsid w:val="00B76F95"/>
    <w:rsid w:val="00B77448"/>
    <w:rsid w:val="00B803D3"/>
    <w:rsid w:val="00B80698"/>
    <w:rsid w:val="00B80B1C"/>
    <w:rsid w:val="00B80F8A"/>
    <w:rsid w:val="00B81853"/>
    <w:rsid w:val="00B82A3C"/>
    <w:rsid w:val="00B8367E"/>
    <w:rsid w:val="00B83A09"/>
    <w:rsid w:val="00B8477C"/>
    <w:rsid w:val="00B84ABE"/>
    <w:rsid w:val="00B84B79"/>
    <w:rsid w:val="00B85319"/>
    <w:rsid w:val="00B85A58"/>
    <w:rsid w:val="00B85B0F"/>
    <w:rsid w:val="00B868F7"/>
    <w:rsid w:val="00B86A97"/>
    <w:rsid w:val="00B870D2"/>
    <w:rsid w:val="00B90F88"/>
    <w:rsid w:val="00B916DB"/>
    <w:rsid w:val="00B921ED"/>
    <w:rsid w:val="00B92BDB"/>
    <w:rsid w:val="00B92CBF"/>
    <w:rsid w:val="00B94016"/>
    <w:rsid w:val="00B94245"/>
    <w:rsid w:val="00B943D7"/>
    <w:rsid w:val="00B95106"/>
    <w:rsid w:val="00B951E9"/>
    <w:rsid w:val="00B95C43"/>
    <w:rsid w:val="00B96581"/>
    <w:rsid w:val="00B9706B"/>
    <w:rsid w:val="00B975F0"/>
    <w:rsid w:val="00BA002E"/>
    <w:rsid w:val="00BA046F"/>
    <w:rsid w:val="00BA04B4"/>
    <w:rsid w:val="00BA09CA"/>
    <w:rsid w:val="00BA0F26"/>
    <w:rsid w:val="00BA35F5"/>
    <w:rsid w:val="00BA3B69"/>
    <w:rsid w:val="00BA456D"/>
    <w:rsid w:val="00BA5031"/>
    <w:rsid w:val="00BA5B77"/>
    <w:rsid w:val="00BA769B"/>
    <w:rsid w:val="00BB00EA"/>
    <w:rsid w:val="00BB097D"/>
    <w:rsid w:val="00BB14CA"/>
    <w:rsid w:val="00BB1C6C"/>
    <w:rsid w:val="00BB2017"/>
    <w:rsid w:val="00BB3C1A"/>
    <w:rsid w:val="00BB551E"/>
    <w:rsid w:val="00BB5662"/>
    <w:rsid w:val="00BB5919"/>
    <w:rsid w:val="00BB62DE"/>
    <w:rsid w:val="00BB64C5"/>
    <w:rsid w:val="00BB7AF2"/>
    <w:rsid w:val="00BC02A0"/>
    <w:rsid w:val="00BC044B"/>
    <w:rsid w:val="00BC1339"/>
    <w:rsid w:val="00BC200B"/>
    <w:rsid w:val="00BC2DBD"/>
    <w:rsid w:val="00BC2F07"/>
    <w:rsid w:val="00BC318C"/>
    <w:rsid w:val="00BC34DE"/>
    <w:rsid w:val="00BC392F"/>
    <w:rsid w:val="00BC39D4"/>
    <w:rsid w:val="00BC3DB6"/>
    <w:rsid w:val="00BC3E36"/>
    <w:rsid w:val="00BC48EA"/>
    <w:rsid w:val="00BC5046"/>
    <w:rsid w:val="00BC506C"/>
    <w:rsid w:val="00BC510B"/>
    <w:rsid w:val="00BC62C2"/>
    <w:rsid w:val="00BC6641"/>
    <w:rsid w:val="00BD06CA"/>
    <w:rsid w:val="00BD06E5"/>
    <w:rsid w:val="00BD0D08"/>
    <w:rsid w:val="00BD16E3"/>
    <w:rsid w:val="00BD1C81"/>
    <w:rsid w:val="00BD202C"/>
    <w:rsid w:val="00BD2081"/>
    <w:rsid w:val="00BD303F"/>
    <w:rsid w:val="00BD38C0"/>
    <w:rsid w:val="00BD5288"/>
    <w:rsid w:val="00BD6020"/>
    <w:rsid w:val="00BD71A1"/>
    <w:rsid w:val="00BD7349"/>
    <w:rsid w:val="00BD7A4F"/>
    <w:rsid w:val="00BE01A9"/>
    <w:rsid w:val="00BE1599"/>
    <w:rsid w:val="00BE1B0D"/>
    <w:rsid w:val="00BE26C0"/>
    <w:rsid w:val="00BE2C36"/>
    <w:rsid w:val="00BE2E6A"/>
    <w:rsid w:val="00BE31AD"/>
    <w:rsid w:val="00BE3347"/>
    <w:rsid w:val="00BE3E57"/>
    <w:rsid w:val="00BE4F80"/>
    <w:rsid w:val="00BE519B"/>
    <w:rsid w:val="00BE52E6"/>
    <w:rsid w:val="00BE624C"/>
    <w:rsid w:val="00BE75D5"/>
    <w:rsid w:val="00BF10D8"/>
    <w:rsid w:val="00BF13FC"/>
    <w:rsid w:val="00BF184E"/>
    <w:rsid w:val="00BF20E3"/>
    <w:rsid w:val="00BF28F8"/>
    <w:rsid w:val="00BF2D76"/>
    <w:rsid w:val="00BF2E48"/>
    <w:rsid w:val="00BF60D9"/>
    <w:rsid w:val="00BF617F"/>
    <w:rsid w:val="00BF732F"/>
    <w:rsid w:val="00BF747E"/>
    <w:rsid w:val="00BF7718"/>
    <w:rsid w:val="00BF7A4A"/>
    <w:rsid w:val="00C0091E"/>
    <w:rsid w:val="00C01A4E"/>
    <w:rsid w:val="00C03245"/>
    <w:rsid w:val="00C035B8"/>
    <w:rsid w:val="00C0436D"/>
    <w:rsid w:val="00C057CD"/>
    <w:rsid w:val="00C05E3A"/>
    <w:rsid w:val="00C07633"/>
    <w:rsid w:val="00C07B84"/>
    <w:rsid w:val="00C103E5"/>
    <w:rsid w:val="00C10AC1"/>
    <w:rsid w:val="00C111F1"/>
    <w:rsid w:val="00C1122F"/>
    <w:rsid w:val="00C13DBD"/>
    <w:rsid w:val="00C13F50"/>
    <w:rsid w:val="00C1420D"/>
    <w:rsid w:val="00C15B5B"/>
    <w:rsid w:val="00C16B19"/>
    <w:rsid w:val="00C16CC4"/>
    <w:rsid w:val="00C17236"/>
    <w:rsid w:val="00C1734C"/>
    <w:rsid w:val="00C17D2D"/>
    <w:rsid w:val="00C21045"/>
    <w:rsid w:val="00C210E9"/>
    <w:rsid w:val="00C214A3"/>
    <w:rsid w:val="00C22428"/>
    <w:rsid w:val="00C23021"/>
    <w:rsid w:val="00C23350"/>
    <w:rsid w:val="00C23A0B"/>
    <w:rsid w:val="00C240B4"/>
    <w:rsid w:val="00C2448A"/>
    <w:rsid w:val="00C267CC"/>
    <w:rsid w:val="00C269F6"/>
    <w:rsid w:val="00C274F1"/>
    <w:rsid w:val="00C306BF"/>
    <w:rsid w:val="00C30763"/>
    <w:rsid w:val="00C30C5A"/>
    <w:rsid w:val="00C31240"/>
    <w:rsid w:val="00C31BCB"/>
    <w:rsid w:val="00C32B14"/>
    <w:rsid w:val="00C32D2D"/>
    <w:rsid w:val="00C330FE"/>
    <w:rsid w:val="00C3314B"/>
    <w:rsid w:val="00C3360A"/>
    <w:rsid w:val="00C341EF"/>
    <w:rsid w:val="00C348E5"/>
    <w:rsid w:val="00C34BA1"/>
    <w:rsid w:val="00C3559B"/>
    <w:rsid w:val="00C35E06"/>
    <w:rsid w:val="00C36D9A"/>
    <w:rsid w:val="00C37745"/>
    <w:rsid w:val="00C37FBE"/>
    <w:rsid w:val="00C407B5"/>
    <w:rsid w:val="00C4101F"/>
    <w:rsid w:val="00C41152"/>
    <w:rsid w:val="00C41DFB"/>
    <w:rsid w:val="00C42A41"/>
    <w:rsid w:val="00C43092"/>
    <w:rsid w:val="00C43421"/>
    <w:rsid w:val="00C458E9"/>
    <w:rsid w:val="00C45930"/>
    <w:rsid w:val="00C45BE4"/>
    <w:rsid w:val="00C460D4"/>
    <w:rsid w:val="00C46797"/>
    <w:rsid w:val="00C47037"/>
    <w:rsid w:val="00C47214"/>
    <w:rsid w:val="00C47672"/>
    <w:rsid w:val="00C47D7D"/>
    <w:rsid w:val="00C50B16"/>
    <w:rsid w:val="00C52242"/>
    <w:rsid w:val="00C523CF"/>
    <w:rsid w:val="00C52AEC"/>
    <w:rsid w:val="00C53E43"/>
    <w:rsid w:val="00C541F3"/>
    <w:rsid w:val="00C548A2"/>
    <w:rsid w:val="00C553C4"/>
    <w:rsid w:val="00C5595A"/>
    <w:rsid w:val="00C55F04"/>
    <w:rsid w:val="00C5613E"/>
    <w:rsid w:val="00C562C3"/>
    <w:rsid w:val="00C5634B"/>
    <w:rsid w:val="00C5671C"/>
    <w:rsid w:val="00C57606"/>
    <w:rsid w:val="00C57DFD"/>
    <w:rsid w:val="00C60C23"/>
    <w:rsid w:val="00C615DF"/>
    <w:rsid w:val="00C62A03"/>
    <w:rsid w:val="00C62B3A"/>
    <w:rsid w:val="00C62FEE"/>
    <w:rsid w:val="00C633B0"/>
    <w:rsid w:val="00C6345E"/>
    <w:rsid w:val="00C6436F"/>
    <w:rsid w:val="00C65D10"/>
    <w:rsid w:val="00C66F9B"/>
    <w:rsid w:val="00C67C3E"/>
    <w:rsid w:val="00C67CB9"/>
    <w:rsid w:val="00C71643"/>
    <w:rsid w:val="00C71C52"/>
    <w:rsid w:val="00C7231D"/>
    <w:rsid w:val="00C729F9"/>
    <w:rsid w:val="00C72CA3"/>
    <w:rsid w:val="00C73BD9"/>
    <w:rsid w:val="00C74964"/>
    <w:rsid w:val="00C754F4"/>
    <w:rsid w:val="00C75927"/>
    <w:rsid w:val="00C761EE"/>
    <w:rsid w:val="00C82E5A"/>
    <w:rsid w:val="00C84ACC"/>
    <w:rsid w:val="00C84B0A"/>
    <w:rsid w:val="00C84CEA"/>
    <w:rsid w:val="00C8558B"/>
    <w:rsid w:val="00C856D4"/>
    <w:rsid w:val="00C85DD8"/>
    <w:rsid w:val="00C8652A"/>
    <w:rsid w:val="00C86DDA"/>
    <w:rsid w:val="00C879D9"/>
    <w:rsid w:val="00C87B91"/>
    <w:rsid w:val="00C87EFA"/>
    <w:rsid w:val="00C91237"/>
    <w:rsid w:val="00C91C93"/>
    <w:rsid w:val="00C92496"/>
    <w:rsid w:val="00C92575"/>
    <w:rsid w:val="00C93ED6"/>
    <w:rsid w:val="00C9473F"/>
    <w:rsid w:val="00C954AA"/>
    <w:rsid w:val="00C95730"/>
    <w:rsid w:val="00C97598"/>
    <w:rsid w:val="00CA1163"/>
    <w:rsid w:val="00CA1DCA"/>
    <w:rsid w:val="00CA1E50"/>
    <w:rsid w:val="00CA1EBD"/>
    <w:rsid w:val="00CA3A6E"/>
    <w:rsid w:val="00CA4844"/>
    <w:rsid w:val="00CA4F8D"/>
    <w:rsid w:val="00CA5118"/>
    <w:rsid w:val="00CA57BF"/>
    <w:rsid w:val="00CA660B"/>
    <w:rsid w:val="00CA6B37"/>
    <w:rsid w:val="00CA797A"/>
    <w:rsid w:val="00CB013E"/>
    <w:rsid w:val="00CB04F6"/>
    <w:rsid w:val="00CB08BA"/>
    <w:rsid w:val="00CB19EE"/>
    <w:rsid w:val="00CB2663"/>
    <w:rsid w:val="00CB284A"/>
    <w:rsid w:val="00CB2ACF"/>
    <w:rsid w:val="00CB379C"/>
    <w:rsid w:val="00CB3A08"/>
    <w:rsid w:val="00CB3D47"/>
    <w:rsid w:val="00CB42E1"/>
    <w:rsid w:val="00CB4FB0"/>
    <w:rsid w:val="00CB573B"/>
    <w:rsid w:val="00CB5DAC"/>
    <w:rsid w:val="00CB6675"/>
    <w:rsid w:val="00CB7B35"/>
    <w:rsid w:val="00CC00E7"/>
    <w:rsid w:val="00CC04BB"/>
    <w:rsid w:val="00CC06B4"/>
    <w:rsid w:val="00CC0B22"/>
    <w:rsid w:val="00CC17FC"/>
    <w:rsid w:val="00CC1B03"/>
    <w:rsid w:val="00CC2B5D"/>
    <w:rsid w:val="00CC3232"/>
    <w:rsid w:val="00CC3483"/>
    <w:rsid w:val="00CC3984"/>
    <w:rsid w:val="00CC3B5D"/>
    <w:rsid w:val="00CC3DAE"/>
    <w:rsid w:val="00CC4CCA"/>
    <w:rsid w:val="00CC6C71"/>
    <w:rsid w:val="00CC75D2"/>
    <w:rsid w:val="00CC7FA5"/>
    <w:rsid w:val="00CD05F6"/>
    <w:rsid w:val="00CD0A42"/>
    <w:rsid w:val="00CD1D1C"/>
    <w:rsid w:val="00CD2C19"/>
    <w:rsid w:val="00CD367F"/>
    <w:rsid w:val="00CD3E6B"/>
    <w:rsid w:val="00CD475B"/>
    <w:rsid w:val="00CD56BC"/>
    <w:rsid w:val="00CD5F77"/>
    <w:rsid w:val="00CD727E"/>
    <w:rsid w:val="00CE017E"/>
    <w:rsid w:val="00CE01C2"/>
    <w:rsid w:val="00CE059F"/>
    <w:rsid w:val="00CE0697"/>
    <w:rsid w:val="00CE0D8B"/>
    <w:rsid w:val="00CE10B7"/>
    <w:rsid w:val="00CE23FE"/>
    <w:rsid w:val="00CE29A0"/>
    <w:rsid w:val="00CE31A7"/>
    <w:rsid w:val="00CE49EB"/>
    <w:rsid w:val="00CE5847"/>
    <w:rsid w:val="00CE5F1F"/>
    <w:rsid w:val="00CE723E"/>
    <w:rsid w:val="00CE7C59"/>
    <w:rsid w:val="00CF06E0"/>
    <w:rsid w:val="00CF0862"/>
    <w:rsid w:val="00CF10C5"/>
    <w:rsid w:val="00CF144D"/>
    <w:rsid w:val="00CF1E3A"/>
    <w:rsid w:val="00CF23AD"/>
    <w:rsid w:val="00CF2A53"/>
    <w:rsid w:val="00CF324A"/>
    <w:rsid w:val="00CF3416"/>
    <w:rsid w:val="00CF40FD"/>
    <w:rsid w:val="00CF4AA5"/>
    <w:rsid w:val="00CF5FAC"/>
    <w:rsid w:val="00CF68FF"/>
    <w:rsid w:val="00CF6A2B"/>
    <w:rsid w:val="00CF6B2D"/>
    <w:rsid w:val="00CF7079"/>
    <w:rsid w:val="00CF7E10"/>
    <w:rsid w:val="00D00325"/>
    <w:rsid w:val="00D01AD6"/>
    <w:rsid w:val="00D01BB1"/>
    <w:rsid w:val="00D01E40"/>
    <w:rsid w:val="00D04154"/>
    <w:rsid w:val="00D049B2"/>
    <w:rsid w:val="00D04AC0"/>
    <w:rsid w:val="00D0557D"/>
    <w:rsid w:val="00D055AE"/>
    <w:rsid w:val="00D07670"/>
    <w:rsid w:val="00D106B9"/>
    <w:rsid w:val="00D11D2C"/>
    <w:rsid w:val="00D11F21"/>
    <w:rsid w:val="00D126F5"/>
    <w:rsid w:val="00D12808"/>
    <w:rsid w:val="00D15358"/>
    <w:rsid w:val="00D15490"/>
    <w:rsid w:val="00D15B5D"/>
    <w:rsid w:val="00D15B78"/>
    <w:rsid w:val="00D16EBD"/>
    <w:rsid w:val="00D17310"/>
    <w:rsid w:val="00D20470"/>
    <w:rsid w:val="00D21470"/>
    <w:rsid w:val="00D225FC"/>
    <w:rsid w:val="00D22AAA"/>
    <w:rsid w:val="00D22B00"/>
    <w:rsid w:val="00D23156"/>
    <w:rsid w:val="00D23210"/>
    <w:rsid w:val="00D23548"/>
    <w:rsid w:val="00D236F6"/>
    <w:rsid w:val="00D240DE"/>
    <w:rsid w:val="00D24349"/>
    <w:rsid w:val="00D24CD4"/>
    <w:rsid w:val="00D25E67"/>
    <w:rsid w:val="00D2602C"/>
    <w:rsid w:val="00D260F5"/>
    <w:rsid w:val="00D26540"/>
    <w:rsid w:val="00D26853"/>
    <w:rsid w:val="00D27AD1"/>
    <w:rsid w:val="00D3051E"/>
    <w:rsid w:val="00D308C3"/>
    <w:rsid w:val="00D309A6"/>
    <w:rsid w:val="00D309D6"/>
    <w:rsid w:val="00D32733"/>
    <w:rsid w:val="00D3290E"/>
    <w:rsid w:val="00D3316A"/>
    <w:rsid w:val="00D33DC6"/>
    <w:rsid w:val="00D340A9"/>
    <w:rsid w:val="00D348A7"/>
    <w:rsid w:val="00D34A66"/>
    <w:rsid w:val="00D34B0A"/>
    <w:rsid w:val="00D34E2D"/>
    <w:rsid w:val="00D35D0B"/>
    <w:rsid w:val="00D369F5"/>
    <w:rsid w:val="00D36D0B"/>
    <w:rsid w:val="00D36E91"/>
    <w:rsid w:val="00D40413"/>
    <w:rsid w:val="00D416F3"/>
    <w:rsid w:val="00D41D22"/>
    <w:rsid w:val="00D42391"/>
    <w:rsid w:val="00D42587"/>
    <w:rsid w:val="00D42AAE"/>
    <w:rsid w:val="00D4369E"/>
    <w:rsid w:val="00D438F7"/>
    <w:rsid w:val="00D43D72"/>
    <w:rsid w:val="00D450C3"/>
    <w:rsid w:val="00D45253"/>
    <w:rsid w:val="00D45BBD"/>
    <w:rsid w:val="00D462FF"/>
    <w:rsid w:val="00D46A6C"/>
    <w:rsid w:val="00D47142"/>
    <w:rsid w:val="00D47285"/>
    <w:rsid w:val="00D475EF"/>
    <w:rsid w:val="00D47945"/>
    <w:rsid w:val="00D47C41"/>
    <w:rsid w:val="00D47C4C"/>
    <w:rsid w:val="00D47E89"/>
    <w:rsid w:val="00D50494"/>
    <w:rsid w:val="00D52573"/>
    <w:rsid w:val="00D525E5"/>
    <w:rsid w:val="00D52767"/>
    <w:rsid w:val="00D52993"/>
    <w:rsid w:val="00D5322D"/>
    <w:rsid w:val="00D53A6B"/>
    <w:rsid w:val="00D53ACF"/>
    <w:rsid w:val="00D54237"/>
    <w:rsid w:val="00D5454B"/>
    <w:rsid w:val="00D56704"/>
    <w:rsid w:val="00D56767"/>
    <w:rsid w:val="00D600CD"/>
    <w:rsid w:val="00D617C3"/>
    <w:rsid w:val="00D6284A"/>
    <w:rsid w:val="00D6294A"/>
    <w:rsid w:val="00D63694"/>
    <w:rsid w:val="00D643E8"/>
    <w:rsid w:val="00D64CA5"/>
    <w:rsid w:val="00D6515E"/>
    <w:rsid w:val="00D652C0"/>
    <w:rsid w:val="00D65C3D"/>
    <w:rsid w:val="00D65F2B"/>
    <w:rsid w:val="00D6623F"/>
    <w:rsid w:val="00D6637D"/>
    <w:rsid w:val="00D6748F"/>
    <w:rsid w:val="00D70451"/>
    <w:rsid w:val="00D70846"/>
    <w:rsid w:val="00D70F83"/>
    <w:rsid w:val="00D7113B"/>
    <w:rsid w:val="00D7113C"/>
    <w:rsid w:val="00D71D41"/>
    <w:rsid w:val="00D7272B"/>
    <w:rsid w:val="00D72DAD"/>
    <w:rsid w:val="00D7380B"/>
    <w:rsid w:val="00D73C8D"/>
    <w:rsid w:val="00D746E1"/>
    <w:rsid w:val="00D74923"/>
    <w:rsid w:val="00D74F7D"/>
    <w:rsid w:val="00D7698B"/>
    <w:rsid w:val="00D77D66"/>
    <w:rsid w:val="00D80661"/>
    <w:rsid w:val="00D80758"/>
    <w:rsid w:val="00D80A73"/>
    <w:rsid w:val="00D80E7C"/>
    <w:rsid w:val="00D80F59"/>
    <w:rsid w:val="00D816B7"/>
    <w:rsid w:val="00D81FBF"/>
    <w:rsid w:val="00D839E9"/>
    <w:rsid w:val="00D84872"/>
    <w:rsid w:val="00D852E3"/>
    <w:rsid w:val="00D8592B"/>
    <w:rsid w:val="00D85A95"/>
    <w:rsid w:val="00D86157"/>
    <w:rsid w:val="00D86345"/>
    <w:rsid w:val="00D86582"/>
    <w:rsid w:val="00D866B9"/>
    <w:rsid w:val="00D86CA4"/>
    <w:rsid w:val="00D8756D"/>
    <w:rsid w:val="00D90CFA"/>
    <w:rsid w:val="00D90D02"/>
    <w:rsid w:val="00D91CD2"/>
    <w:rsid w:val="00D91F73"/>
    <w:rsid w:val="00D9224B"/>
    <w:rsid w:val="00D922EF"/>
    <w:rsid w:val="00D92689"/>
    <w:rsid w:val="00D92AF3"/>
    <w:rsid w:val="00D94BED"/>
    <w:rsid w:val="00D95EDC"/>
    <w:rsid w:val="00D96554"/>
    <w:rsid w:val="00D9678F"/>
    <w:rsid w:val="00D97480"/>
    <w:rsid w:val="00D9763A"/>
    <w:rsid w:val="00D9788E"/>
    <w:rsid w:val="00DA040B"/>
    <w:rsid w:val="00DA1546"/>
    <w:rsid w:val="00DA2ECA"/>
    <w:rsid w:val="00DA3302"/>
    <w:rsid w:val="00DA3888"/>
    <w:rsid w:val="00DA4E7F"/>
    <w:rsid w:val="00DA5421"/>
    <w:rsid w:val="00DA5546"/>
    <w:rsid w:val="00DA5CB8"/>
    <w:rsid w:val="00DA62D3"/>
    <w:rsid w:val="00DA69E5"/>
    <w:rsid w:val="00DA6C34"/>
    <w:rsid w:val="00DA6CED"/>
    <w:rsid w:val="00DA7624"/>
    <w:rsid w:val="00DA7BCA"/>
    <w:rsid w:val="00DB0AC7"/>
    <w:rsid w:val="00DB0D21"/>
    <w:rsid w:val="00DB0D23"/>
    <w:rsid w:val="00DB0DAF"/>
    <w:rsid w:val="00DB1322"/>
    <w:rsid w:val="00DB2FC4"/>
    <w:rsid w:val="00DB34E2"/>
    <w:rsid w:val="00DB35F9"/>
    <w:rsid w:val="00DB3686"/>
    <w:rsid w:val="00DB3B45"/>
    <w:rsid w:val="00DB3F2F"/>
    <w:rsid w:val="00DB52DE"/>
    <w:rsid w:val="00DB581B"/>
    <w:rsid w:val="00DB5BB1"/>
    <w:rsid w:val="00DB6948"/>
    <w:rsid w:val="00DB71F7"/>
    <w:rsid w:val="00DB73CD"/>
    <w:rsid w:val="00DB740F"/>
    <w:rsid w:val="00DC019E"/>
    <w:rsid w:val="00DC073F"/>
    <w:rsid w:val="00DC17CB"/>
    <w:rsid w:val="00DC2336"/>
    <w:rsid w:val="00DC2D1D"/>
    <w:rsid w:val="00DC3BF6"/>
    <w:rsid w:val="00DC3E85"/>
    <w:rsid w:val="00DC4C1E"/>
    <w:rsid w:val="00DC551A"/>
    <w:rsid w:val="00DC77D1"/>
    <w:rsid w:val="00DD0BA1"/>
    <w:rsid w:val="00DD0C82"/>
    <w:rsid w:val="00DD11FD"/>
    <w:rsid w:val="00DD12E9"/>
    <w:rsid w:val="00DD2FEE"/>
    <w:rsid w:val="00DD3087"/>
    <w:rsid w:val="00DD3940"/>
    <w:rsid w:val="00DD49EA"/>
    <w:rsid w:val="00DD7113"/>
    <w:rsid w:val="00DE00D6"/>
    <w:rsid w:val="00DE27B3"/>
    <w:rsid w:val="00DE3815"/>
    <w:rsid w:val="00DE5B56"/>
    <w:rsid w:val="00DE6630"/>
    <w:rsid w:val="00DE6FB7"/>
    <w:rsid w:val="00DE746B"/>
    <w:rsid w:val="00DE7D11"/>
    <w:rsid w:val="00DF0770"/>
    <w:rsid w:val="00DF0AC5"/>
    <w:rsid w:val="00DF2D43"/>
    <w:rsid w:val="00DF2E90"/>
    <w:rsid w:val="00DF40ED"/>
    <w:rsid w:val="00DF4E39"/>
    <w:rsid w:val="00DF6F6F"/>
    <w:rsid w:val="00DF746D"/>
    <w:rsid w:val="00DF756D"/>
    <w:rsid w:val="00DF78F2"/>
    <w:rsid w:val="00DF7AAF"/>
    <w:rsid w:val="00E010A2"/>
    <w:rsid w:val="00E012A3"/>
    <w:rsid w:val="00E013B9"/>
    <w:rsid w:val="00E01C0A"/>
    <w:rsid w:val="00E01CB9"/>
    <w:rsid w:val="00E0206E"/>
    <w:rsid w:val="00E0284C"/>
    <w:rsid w:val="00E02923"/>
    <w:rsid w:val="00E02ECA"/>
    <w:rsid w:val="00E03720"/>
    <w:rsid w:val="00E03992"/>
    <w:rsid w:val="00E0507E"/>
    <w:rsid w:val="00E057F5"/>
    <w:rsid w:val="00E06F54"/>
    <w:rsid w:val="00E0757B"/>
    <w:rsid w:val="00E10205"/>
    <w:rsid w:val="00E104B1"/>
    <w:rsid w:val="00E1160C"/>
    <w:rsid w:val="00E1213F"/>
    <w:rsid w:val="00E125C6"/>
    <w:rsid w:val="00E12768"/>
    <w:rsid w:val="00E136B0"/>
    <w:rsid w:val="00E13744"/>
    <w:rsid w:val="00E13A9F"/>
    <w:rsid w:val="00E13BFF"/>
    <w:rsid w:val="00E13C98"/>
    <w:rsid w:val="00E1442F"/>
    <w:rsid w:val="00E15E68"/>
    <w:rsid w:val="00E166EA"/>
    <w:rsid w:val="00E166F2"/>
    <w:rsid w:val="00E20152"/>
    <w:rsid w:val="00E21CE6"/>
    <w:rsid w:val="00E2270C"/>
    <w:rsid w:val="00E22A96"/>
    <w:rsid w:val="00E231B4"/>
    <w:rsid w:val="00E248FA"/>
    <w:rsid w:val="00E24C7C"/>
    <w:rsid w:val="00E24F21"/>
    <w:rsid w:val="00E2520C"/>
    <w:rsid w:val="00E2567B"/>
    <w:rsid w:val="00E26276"/>
    <w:rsid w:val="00E27A6E"/>
    <w:rsid w:val="00E27A7C"/>
    <w:rsid w:val="00E308D6"/>
    <w:rsid w:val="00E309E2"/>
    <w:rsid w:val="00E31421"/>
    <w:rsid w:val="00E319FE"/>
    <w:rsid w:val="00E32E66"/>
    <w:rsid w:val="00E32ECB"/>
    <w:rsid w:val="00E3305D"/>
    <w:rsid w:val="00E33115"/>
    <w:rsid w:val="00E335DB"/>
    <w:rsid w:val="00E33607"/>
    <w:rsid w:val="00E33DF6"/>
    <w:rsid w:val="00E33FE4"/>
    <w:rsid w:val="00E34895"/>
    <w:rsid w:val="00E356D8"/>
    <w:rsid w:val="00E35D7D"/>
    <w:rsid w:val="00E35E03"/>
    <w:rsid w:val="00E35ED9"/>
    <w:rsid w:val="00E3602F"/>
    <w:rsid w:val="00E36FDB"/>
    <w:rsid w:val="00E37318"/>
    <w:rsid w:val="00E373D8"/>
    <w:rsid w:val="00E3786D"/>
    <w:rsid w:val="00E40F6A"/>
    <w:rsid w:val="00E42283"/>
    <w:rsid w:val="00E42761"/>
    <w:rsid w:val="00E43920"/>
    <w:rsid w:val="00E4478F"/>
    <w:rsid w:val="00E44FED"/>
    <w:rsid w:val="00E45230"/>
    <w:rsid w:val="00E45440"/>
    <w:rsid w:val="00E45657"/>
    <w:rsid w:val="00E45774"/>
    <w:rsid w:val="00E469C5"/>
    <w:rsid w:val="00E46A1A"/>
    <w:rsid w:val="00E47286"/>
    <w:rsid w:val="00E5053A"/>
    <w:rsid w:val="00E50A86"/>
    <w:rsid w:val="00E50E57"/>
    <w:rsid w:val="00E5124C"/>
    <w:rsid w:val="00E51663"/>
    <w:rsid w:val="00E51E84"/>
    <w:rsid w:val="00E51FF6"/>
    <w:rsid w:val="00E52532"/>
    <w:rsid w:val="00E52DEA"/>
    <w:rsid w:val="00E53D7C"/>
    <w:rsid w:val="00E5420F"/>
    <w:rsid w:val="00E54596"/>
    <w:rsid w:val="00E54AC5"/>
    <w:rsid w:val="00E54F4D"/>
    <w:rsid w:val="00E55C53"/>
    <w:rsid w:val="00E55D82"/>
    <w:rsid w:val="00E560F5"/>
    <w:rsid w:val="00E5628A"/>
    <w:rsid w:val="00E57C6F"/>
    <w:rsid w:val="00E57CD8"/>
    <w:rsid w:val="00E60ACE"/>
    <w:rsid w:val="00E60CE6"/>
    <w:rsid w:val="00E6109C"/>
    <w:rsid w:val="00E63EE8"/>
    <w:rsid w:val="00E6484E"/>
    <w:rsid w:val="00E64A24"/>
    <w:rsid w:val="00E65D2E"/>
    <w:rsid w:val="00E67117"/>
    <w:rsid w:val="00E6714D"/>
    <w:rsid w:val="00E677F8"/>
    <w:rsid w:val="00E67804"/>
    <w:rsid w:val="00E6791D"/>
    <w:rsid w:val="00E67DA1"/>
    <w:rsid w:val="00E67FAA"/>
    <w:rsid w:val="00E70290"/>
    <w:rsid w:val="00E70523"/>
    <w:rsid w:val="00E70CC9"/>
    <w:rsid w:val="00E70F45"/>
    <w:rsid w:val="00E70F75"/>
    <w:rsid w:val="00E710C8"/>
    <w:rsid w:val="00E711CD"/>
    <w:rsid w:val="00E7137B"/>
    <w:rsid w:val="00E71D54"/>
    <w:rsid w:val="00E71DCC"/>
    <w:rsid w:val="00E7207F"/>
    <w:rsid w:val="00E723FB"/>
    <w:rsid w:val="00E731A0"/>
    <w:rsid w:val="00E75958"/>
    <w:rsid w:val="00E76B23"/>
    <w:rsid w:val="00E77493"/>
    <w:rsid w:val="00E775AB"/>
    <w:rsid w:val="00E8208F"/>
    <w:rsid w:val="00E82DC4"/>
    <w:rsid w:val="00E82E41"/>
    <w:rsid w:val="00E8304A"/>
    <w:rsid w:val="00E83C84"/>
    <w:rsid w:val="00E83D30"/>
    <w:rsid w:val="00E840EE"/>
    <w:rsid w:val="00E8463A"/>
    <w:rsid w:val="00E85647"/>
    <w:rsid w:val="00E85F9A"/>
    <w:rsid w:val="00E861C7"/>
    <w:rsid w:val="00E87954"/>
    <w:rsid w:val="00E900EA"/>
    <w:rsid w:val="00E9029B"/>
    <w:rsid w:val="00E911C8"/>
    <w:rsid w:val="00E92B75"/>
    <w:rsid w:val="00E930D9"/>
    <w:rsid w:val="00E93363"/>
    <w:rsid w:val="00E93844"/>
    <w:rsid w:val="00E94A01"/>
    <w:rsid w:val="00E9599B"/>
    <w:rsid w:val="00E96175"/>
    <w:rsid w:val="00E962DA"/>
    <w:rsid w:val="00E972CD"/>
    <w:rsid w:val="00E97623"/>
    <w:rsid w:val="00EA098C"/>
    <w:rsid w:val="00EA09B9"/>
    <w:rsid w:val="00EA1827"/>
    <w:rsid w:val="00EA1859"/>
    <w:rsid w:val="00EA2320"/>
    <w:rsid w:val="00EA2D1C"/>
    <w:rsid w:val="00EA37E2"/>
    <w:rsid w:val="00EA38B3"/>
    <w:rsid w:val="00EA4434"/>
    <w:rsid w:val="00EA473C"/>
    <w:rsid w:val="00EA4904"/>
    <w:rsid w:val="00EA50ED"/>
    <w:rsid w:val="00EA55BD"/>
    <w:rsid w:val="00EA566B"/>
    <w:rsid w:val="00EA65B5"/>
    <w:rsid w:val="00EA78D0"/>
    <w:rsid w:val="00EB0151"/>
    <w:rsid w:val="00EB102D"/>
    <w:rsid w:val="00EB1C14"/>
    <w:rsid w:val="00EB1F40"/>
    <w:rsid w:val="00EB28A6"/>
    <w:rsid w:val="00EB3C67"/>
    <w:rsid w:val="00EB3F3E"/>
    <w:rsid w:val="00EB4566"/>
    <w:rsid w:val="00EB573F"/>
    <w:rsid w:val="00EB5C52"/>
    <w:rsid w:val="00EB6524"/>
    <w:rsid w:val="00EB69B6"/>
    <w:rsid w:val="00EB75B6"/>
    <w:rsid w:val="00EB7661"/>
    <w:rsid w:val="00EB7E38"/>
    <w:rsid w:val="00EC2110"/>
    <w:rsid w:val="00EC3EAB"/>
    <w:rsid w:val="00EC4581"/>
    <w:rsid w:val="00EC4FE5"/>
    <w:rsid w:val="00EC56A9"/>
    <w:rsid w:val="00EC6C19"/>
    <w:rsid w:val="00EC761A"/>
    <w:rsid w:val="00ED06EF"/>
    <w:rsid w:val="00ED0E56"/>
    <w:rsid w:val="00ED15B0"/>
    <w:rsid w:val="00ED2240"/>
    <w:rsid w:val="00ED2E67"/>
    <w:rsid w:val="00ED31DB"/>
    <w:rsid w:val="00ED3586"/>
    <w:rsid w:val="00ED3673"/>
    <w:rsid w:val="00ED478F"/>
    <w:rsid w:val="00ED49D9"/>
    <w:rsid w:val="00ED5858"/>
    <w:rsid w:val="00ED612C"/>
    <w:rsid w:val="00ED6C49"/>
    <w:rsid w:val="00ED72DA"/>
    <w:rsid w:val="00ED76D6"/>
    <w:rsid w:val="00ED7CE1"/>
    <w:rsid w:val="00EE0137"/>
    <w:rsid w:val="00EE14C1"/>
    <w:rsid w:val="00EE1643"/>
    <w:rsid w:val="00EE1D3C"/>
    <w:rsid w:val="00EE1F66"/>
    <w:rsid w:val="00EE20EB"/>
    <w:rsid w:val="00EE26C3"/>
    <w:rsid w:val="00EE2B72"/>
    <w:rsid w:val="00EE391F"/>
    <w:rsid w:val="00EE5403"/>
    <w:rsid w:val="00EE600F"/>
    <w:rsid w:val="00EE6347"/>
    <w:rsid w:val="00EE6A45"/>
    <w:rsid w:val="00EE6DC2"/>
    <w:rsid w:val="00EF0826"/>
    <w:rsid w:val="00EF0ADF"/>
    <w:rsid w:val="00EF0EFE"/>
    <w:rsid w:val="00EF1265"/>
    <w:rsid w:val="00EF1CEC"/>
    <w:rsid w:val="00EF1EB7"/>
    <w:rsid w:val="00EF2353"/>
    <w:rsid w:val="00EF2524"/>
    <w:rsid w:val="00EF2C5A"/>
    <w:rsid w:val="00EF2DB7"/>
    <w:rsid w:val="00EF3EF0"/>
    <w:rsid w:val="00EF5B0A"/>
    <w:rsid w:val="00EF5D58"/>
    <w:rsid w:val="00EF6C89"/>
    <w:rsid w:val="00EF6EB1"/>
    <w:rsid w:val="00F00329"/>
    <w:rsid w:val="00F00690"/>
    <w:rsid w:val="00F01795"/>
    <w:rsid w:val="00F01998"/>
    <w:rsid w:val="00F019BB"/>
    <w:rsid w:val="00F02158"/>
    <w:rsid w:val="00F02C09"/>
    <w:rsid w:val="00F039D9"/>
    <w:rsid w:val="00F04F14"/>
    <w:rsid w:val="00F05075"/>
    <w:rsid w:val="00F058A1"/>
    <w:rsid w:val="00F05ACD"/>
    <w:rsid w:val="00F068B2"/>
    <w:rsid w:val="00F06B79"/>
    <w:rsid w:val="00F0708A"/>
    <w:rsid w:val="00F074A4"/>
    <w:rsid w:val="00F076FE"/>
    <w:rsid w:val="00F1018D"/>
    <w:rsid w:val="00F1033E"/>
    <w:rsid w:val="00F1039D"/>
    <w:rsid w:val="00F11C01"/>
    <w:rsid w:val="00F11D15"/>
    <w:rsid w:val="00F12D80"/>
    <w:rsid w:val="00F13117"/>
    <w:rsid w:val="00F13C24"/>
    <w:rsid w:val="00F1436F"/>
    <w:rsid w:val="00F14A4C"/>
    <w:rsid w:val="00F14E11"/>
    <w:rsid w:val="00F1557F"/>
    <w:rsid w:val="00F156CA"/>
    <w:rsid w:val="00F15BB5"/>
    <w:rsid w:val="00F16655"/>
    <w:rsid w:val="00F16DED"/>
    <w:rsid w:val="00F1704A"/>
    <w:rsid w:val="00F209ED"/>
    <w:rsid w:val="00F21C51"/>
    <w:rsid w:val="00F21EA7"/>
    <w:rsid w:val="00F2214E"/>
    <w:rsid w:val="00F2215E"/>
    <w:rsid w:val="00F224DE"/>
    <w:rsid w:val="00F2264D"/>
    <w:rsid w:val="00F2284A"/>
    <w:rsid w:val="00F22B61"/>
    <w:rsid w:val="00F23227"/>
    <w:rsid w:val="00F23D91"/>
    <w:rsid w:val="00F2405A"/>
    <w:rsid w:val="00F2440F"/>
    <w:rsid w:val="00F248EC"/>
    <w:rsid w:val="00F24B88"/>
    <w:rsid w:val="00F2517E"/>
    <w:rsid w:val="00F25416"/>
    <w:rsid w:val="00F25C85"/>
    <w:rsid w:val="00F25CC9"/>
    <w:rsid w:val="00F30004"/>
    <w:rsid w:val="00F301FF"/>
    <w:rsid w:val="00F31863"/>
    <w:rsid w:val="00F32274"/>
    <w:rsid w:val="00F3279B"/>
    <w:rsid w:val="00F33AEF"/>
    <w:rsid w:val="00F34CEC"/>
    <w:rsid w:val="00F352C6"/>
    <w:rsid w:val="00F35342"/>
    <w:rsid w:val="00F36325"/>
    <w:rsid w:val="00F36440"/>
    <w:rsid w:val="00F372FB"/>
    <w:rsid w:val="00F375E7"/>
    <w:rsid w:val="00F377A9"/>
    <w:rsid w:val="00F37BCB"/>
    <w:rsid w:val="00F37EFC"/>
    <w:rsid w:val="00F40069"/>
    <w:rsid w:val="00F402A6"/>
    <w:rsid w:val="00F41BA9"/>
    <w:rsid w:val="00F429B1"/>
    <w:rsid w:val="00F44168"/>
    <w:rsid w:val="00F4418E"/>
    <w:rsid w:val="00F44684"/>
    <w:rsid w:val="00F44BD9"/>
    <w:rsid w:val="00F44DB5"/>
    <w:rsid w:val="00F45561"/>
    <w:rsid w:val="00F46738"/>
    <w:rsid w:val="00F46A23"/>
    <w:rsid w:val="00F475E9"/>
    <w:rsid w:val="00F4767A"/>
    <w:rsid w:val="00F47AA3"/>
    <w:rsid w:val="00F517D8"/>
    <w:rsid w:val="00F52C6D"/>
    <w:rsid w:val="00F53DEB"/>
    <w:rsid w:val="00F54B2A"/>
    <w:rsid w:val="00F552AC"/>
    <w:rsid w:val="00F554DC"/>
    <w:rsid w:val="00F557E1"/>
    <w:rsid w:val="00F558D5"/>
    <w:rsid w:val="00F55B43"/>
    <w:rsid w:val="00F56B37"/>
    <w:rsid w:val="00F57A21"/>
    <w:rsid w:val="00F60C71"/>
    <w:rsid w:val="00F60D48"/>
    <w:rsid w:val="00F60EB9"/>
    <w:rsid w:val="00F60F02"/>
    <w:rsid w:val="00F61D05"/>
    <w:rsid w:val="00F61E5C"/>
    <w:rsid w:val="00F62055"/>
    <w:rsid w:val="00F62437"/>
    <w:rsid w:val="00F628F3"/>
    <w:rsid w:val="00F62BFE"/>
    <w:rsid w:val="00F63C5D"/>
    <w:rsid w:val="00F642A0"/>
    <w:rsid w:val="00F64F6F"/>
    <w:rsid w:val="00F65119"/>
    <w:rsid w:val="00F6697B"/>
    <w:rsid w:val="00F678B5"/>
    <w:rsid w:val="00F67C50"/>
    <w:rsid w:val="00F67F6F"/>
    <w:rsid w:val="00F701C0"/>
    <w:rsid w:val="00F70AFE"/>
    <w:rsid w:val="00F70E82"/>
    <w:rsid w:val="00F71887"/>
    <w:rsid w:val="00F71BAB"/>
    <w:rsid w:val="00F71CAD"/>
    <w:rsid w:val="00F7305C"/>
    <w:rsid w:val="00F7439A"/>
    <w:rsid w:val="00F745C1"/>
    <w:rsid w:val="00F75050"/>
    <w:rsid w:val="00F7693C"/>
    <w:rsid w:val="00F77080"/>
    <w:rsid w:val="00F777A3"/>
    <w:rsid w:val="00F77B3B"/>
    <w:rsid w:val="00F77BF7"/>
    <w:rsid w:val="00F77D83"/>
    <w:rsid w:val="00F8081D"/>
    <w:rsid w:val="00F810BC"/>
    <w:rsid w:val="00F812F1"/>
    <w:rsid w:val="00F813C9"/>
    <w:rsid w:val="00F81885"/>
    <w:rsid w:val="00F81960"/>
    <w:rsid w:val="00F826CF"/>
    <w:rsid w:val="00F82ADB"/>
    <w:rsid w:val="00F83042"/>
    <w:rsid w:val="00F841D7"/>
    <w:rsid w:val="00F85ABA"/>
    <w:rsid w:val="00F865A5"/>
    <w:rsid w:val="00F8664A"/>
    <w:rsid w:val="00F86C22"/>
    <w:rsid w:val="00F86C4B"/>
    <w:rsid w:val="00F87B77"/>
    <w:rsid w:val="00F90677"/>
    <w:rsid w:val="00F90AEA"/>
    <w:rsid w:val="00F922B4"/>
    <w:rsid w:val="00F92871"/>
    <w:rsid w:val="00F9297A"/>
    <w:rsid w:val="00F92F20"/>
    <w:rsid w:val="00F944F9"/>
    <w:rsid w:val="00F949A7"/>
    <w:rsid w:val="00F95081"/>
    <w:rsid w:val="00F959BA"/>
    <w:rsid w:val="00F96736"/>
    <w:rsid w:val="00F97589"/>
    <w:rsid w:val="00FA1656"/>
    <w:rsid w:val="00FA16AE"/>
    <w:rsid w:val="00FA1E99"/>
    <w:rsid w:val="00FA242C"/>
    <w:rsid w:val="00FA2A23"/>
    <w:rsid w:val="00FA2AAF"/>
    <w:rsid w:val="00FA2F16"/>
    <w:rsid w:val="00FA3732"/>
    <w:rsid w:val="00FA4869"/>
    <w:rsid w:val="00FA5325"/>
    <w:rsid w:val="00FA68ED"/>
    <w:rsid w:val="00FA6912"/>
    <w:rsid w:val="00FA6C65"/>
    <w:rsid w:val="00FA6E25"/>
    <w:rsid w:val="00FA6FC6"/>
    <w:rsid w:val="00FA7F23"/>
    <w:rsid w:val="00FB041D"/>
    <w:rsid w:val="00FB05D7"/>
    <w:rsid w:val="00FB131A"/>
    <w:rsid w:val="00FB1D31"/>
    <w:rsid w:val="00FB1DA9"/>
    <w:rsid w:val="00FB2648"/>
    <w:rsid w:val="00FB303E"/>
    <w:rsid w:val="00FB3865"/>
    <w:rsid w:val="00FB3D12"/>
    <w:rsid w:val="00FB41DE"/>
    <w:rsid w:val="00FB4247"/>
    <w:rsid w:val="00FB4890"/>
    <w:rsid w:val="00FB56FB"/>
    <w:rsid w:val="00FB6F54"/>
    <w:rsid w:val="00FB756C"/>
    <w:rsid w:val="00FC0817"/>
    <w:rsid w:val="00FC0F7F"/>
    <w:rsid w:val="00FC1156"/>
    <w:rsid w:val="00FC146E"/>
    <w:rsid w:val="00FC25C4"/>
    <w:rsid w:val="00FC285E"/>
    <w:rsid w:val="00FC2D5D"/>
    <w:rsid w:val="00FC3CF0"/>
    <w:rsid w:val="00FC4868"/>
    <w:rsid w:val="00FC4A25"/>
    <w:rsid w:val="00FC52FE"/>
    <w:rsid w:val="00FC56D0"/>
    <w:rsid w:val="00FC5E56"/>
    <w:rsid w:val="00FD0835"/>
    <w:rsid w:val="00FD1F78"/>
    <w:rsid w:val="00FD298B"/>
    <w:rsid w:val="00FD2B9F"/>
    <w:rsid w:val="00FD2EE9"/>
    <w:rsid w:val="00FD3835"/>
    <w:rsid w:val="00FD46E0"/>
    <w:rsid w:val="00FD5614"/>
    <w:rsid w:val="00FD5C5A"/>
    <w:rsid w:val="00FD6C6F"/>
    <w:rsid w:val="00FD6F84"/>
    <w:rsid w:val="00FD7BB6"/>
    <w:rsid w:val="00FD7DD5"/>
    <w:rsid w:val="00FE0449"/>
    <w:rsid w:val="00FE0E9D"/>
    <w:rsid w:val="00FE1644"/>
    <w:rsid w:val="00FE1684"/>
    <w:rsid w:val="00FE1A6E"/>
    <w:rsid w:val="00FE1E94"/>
    <w:rsid w:val="00FE204C"/>
    <w:rsid w:val="00FE2387"/>
    <w:rsid w:val="00FE31DB"/>
    <w:rsid w:val="00FE4225"/>
    <w:rsid w:val="00FE441B"/>
    <w:rsid w:val="00FE4968"/>
    <w:rsid w:val="00FE5C8C"/>
    <w:rsid w:val="00FE67FC"/>
    <w:rsid w:val="00FE6D92"/>
    <w:rsid w:val="00FE784E"/>
    <w:rsid w:val="00FE7BBB"/>
    <w:rsid w:val="00FF14CB"/>
    <w:rsid w:val="00FF3863"/>
    <w:rsid w:val="00FF3868"/>
    <w:rsid w:val="00FF3BCC"/>
    <w:rsid w:val="00FF40D5"/>
    <w:rsid w:val="00FF413E"/>
    <w:rsid w:val="00FF435F"/>
    <w:rsid w:val="00FF4558"/>
    <w:rsid w:val="00FF46D9"/>
    <w:rsid w:val="00FF4E91"/>
    <w:rsid w:val="00FF66B2"/>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D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D3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B3865"/>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11F21"/>
    <w:pPr>
      <w:tabs>
        <w:tab w:val="center" w:pos="4513"/>
        <w:tab w:val="right" w:pos="9026"/>
      </w:tabs>
    </w:pPr>
  </w:style>
  <w:style w:type="character" w:customStyle="1" w:styleId="FooterChar">
    <w:name w:val="Footer Char"/>
    <w:basedOn w:val="DefaultParagraphFont"/>
    <w:link w:val="Footer"/>
    <w:rsid w:val="00D11F21"/>
  </w:style>
  <w:style w:type="paragraph" w:styleId="EndnoteText">
    <w:name w:val="endnote text"/>
    <w:basedOn w:val="Normal"/>
    <w:link w:val="EndnoteTextChar"/>
    <w:uiPriority w:val="99"/>
    <w:semiHidden/>
    <w:unhideWhenUsed/>
    <w:rsid w:val="00050E90"/>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930B7B"/>
    <w:rPr>
      <w:sz w:val="20"/>
      <w:szCs w:val="20"/>
    </w:rPr>
  </w:style>
  <w:style w:type="character" w:customStyle="1" w:styleId="FootnoteTextChar">
    <w:name w:val="Footnote Text Char"/>
    <w:basedOn w:val="DefaultParagraphFont"/>
    <w:link w:val="FootnoteText"/>
    <w:rsid w:val="00930B7B"/>
    <w:rPr>
      <w:sz w:val="20"/>
      <w:szCs w:val="20"/>
    </w:rPr>
  </w:style>
  <w:style w:type="character" w:styleId="FootnoteReference">
    <w:name w:val="footnote reference"/>
    <w:basedOn w:val="DefaultParagraphFont"/>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qFormat/>
    <w:rsid w:val="00710E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710E89"/>
    <w:rPr>
      <w:rFonts w:ascii="Tahoma" w:hAnsi="Tahoma" w:cs="Tahoma"/>
      <w:sz w:val="16"/>
      <w:szCs w:val="16"/>
    </w:rPr>
  </w:style>
  <w:style w:type="character" w:customStyle="1" w:styleId="BalloonTextChar">
    <w:name w:val="Balloon Text Char"/>
    <w:basedOn w:val="DefaultParagraphFont"/>
    <w:link w:val="BalloonText"/>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pPr>
    <w:rPr>
      <w:lang w:eastAsia="en-GB"/>
    </w:rPr>
  </w:style>
  <w:style w:type="paragraph" w:styleId="Header">
    <w:name w:val="header"/>
    <w:basedOn w:val="Normal"/>
    <w:link w:val="HeaderChar"/>
    <w:unhideWhenUsed/>
    <w:rsid w:val="00F86C22"/>
    <w:pPr>
      <w:tabs>
        <w:tab w:val="center" w:pos="4513"/>
        <w:tab w:val="right" w:pos="9026"/>
      </w:tabs>
    </w:pPr>
  </w:style>
  <w:style w:type="character" w:customStyle="1" w:styleId="HeaderChar">
    <w:name w:val="Header Char"/>
    <w:basedOn w:val="DefaultParagraphFont"/>
    <w:link w:val="Header"/>
    <w:rsid w:val="00F86C22"/>
  </w:style>
  <w:style w:type="paragraph" w:customStyle="1" w:styleId="leglisttextstandard">
    <w:name w:val="leglisttextstandard"/>
    <w:basedOn w:val="Normal"/>
    <w:rsid w:val="00796998"/>
    <w:pPr>
      <w:spacing w:before="100" w:beforeAutospacing="1" w:after="100" w:afterAutospacing="1"/>
    </w:pPr>
    <w:rPr>
      <w:lang w:eastAsia="en-GB"/>
    </w:rPr>
  </w:style>
  <w:style w:type="paragraph" w:customStyle="1" w:styleId="n-Para">
    <w:name w:val="n-Para"/>
    <w:autoRedefine/>
    <w:uiPriority w:val="99"/>
    <w:rsid w:val="0091546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line="360" w:lineRule="atLeast"/>
    </w:pPr>
    <w:rPr>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Default">
    <w:name w:val="Default"/>
    <w:rsid w:val="003719B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semiHidden/>
    <w:unhideWhenUsed/>
    <w:rsid w:val="001A64D3"/>
    <w:rPr>
      <w:color w:val="800080"/>
      <w:u w:val="single"/>
    </w:rPr>
  </w:style>
  <w:style w:type="paragraph" w:styleId="NormalWeb">
    <w:name w:val="Normal (Web)"/>
    <w:basedOn w:val="Normal"/>
    <w:semiHidden/>
    <w:unhideWhenUsed/>
    <w:rsid w:val="001A64D3"/>
    <w:pPr>
      <w:spacing w:before="100" w:beforeAutospacing="1" w:after="100" w:afterAutospacing="1"/>
    </w:pPr>
    <w:rPr>
      <w:lang w:val="en-GB" w:eastAsia="en-GB"/>
    </w:rPr>
  </w:style>
  <w:style w:type="paragraph" w:styleId="TOC1">
    <w:name w:val="toc 1"/>
    <w:basedOn w:val="Normal"/>
    <w:next w:val="Normal"/>
    <w:autoRedefine/>
    <w:semiHidden/>
    <w:unhideWhenUsed/>
    <w:rsid w:val="001A64D3"/>
    <w:pPr>
      <w:keepNext/>
      <w:tabs>
        <w:tab w:val="right" w:pos="7938"/>
      </w:tabs>
      <w:spacing w:after="40" w:line="220" w:lineRule="atLeast"/>
      <w:jc w:val="center"/>
    </w:pPr>
    <w:rPr>
      <w:noProof/>
      <w:szCs w:val="20"/>
      <w:lang w:val="en-GB"/>
    </w:rPr>
  </w:style>
  <w:style w:type="paragraph" w:styleId="TOC2">
    <w:name w:val="toc 2"/>
    <w:basedOn w:val="Normal"/>
    <w:next w:val="Normal"/>
    <w:autoRedefine/>
    <w:semiHidden/>
    <w:unhideWhenUsed/>
    <w:rsid w:val="001A64D3"/>
    <w:pPr>
      <w:keepNext/>
      <w:tabs>
        <w:tab w:val="right" w:pos="7938"/>
      </w:tabs>
      <w:spacing w:after="40" w:line="220" w:lineRule="atLeast"/>
      <w:jc w:val="center"/>
    </w:pPr>
    <w:rPr>
      <w:noProof/>
      <w:sz w:val="22"/>
      <w:szCs w:val="20"/>
      <w:lang w:val="en-GB"/>
    </w:rPr>
  </w:style>
  <w:style w:type="paragraph" w:styleId="TOC3">
    <w:name w:val="toc 3"/>
    <w:basedOn w:val="Normal"/>
    <w:next w:val="Normal"/>
    <w:autoRedefine/>
    <w:semiHidden/>
    <w:unhideWhenUsed/>
    <w:rsid w:val="001A64D3"/>
    <w:pPr>
      <w:keepNext/>
      <w:tabs>
        <w:tab w:val="right" w:pos="7938"/>
      </w:tabs>
      <w:spacing w:after="40" w:line="220" w:lineRule="atLeast"/>
      <w:jc w:val="center"/>
    </w:pPr>
    <w:rPr>
      <w:noProof/>
      <w:sz w:val="20"/>
      <w:szCs w:val="20"/>
      <w:lang w:val="en-GB"/>
    </w:rPr>
  </w:style>
  <w:style w:type="paragraph" w:styleId="TOC4">
    <w:name w:val="toc 4"/>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5">
    <w:name w:val="toc 5"/>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6">
    <w:name w:val="toc 6"/>
    <w:basedOn w:val="Normal"/>
    <w:next w:val="Normal"/>
    <w:autoRedefine/>
    <w:semiHidden/>
    <w:unhideWhenUsed/>
    <w:rsid w:val="001A64D3"/>
    <w:pPr>
      <w:keepNext/>
      <w:tabs>
        <w:tab w:val="right" w:pos="7938"/>
      </w:tabs>
      <w:spacing w:after="40" w:line="220" w:lineRule="atLeast"/>
      <w:jc w:val="center"/>
    </w:pPr>
    <w:rPr>
      <w:i/>
      <w:noProof/>
      <w:sz w:val="20"/>
      <w:szCs w:val="20"/>
      <w:lang w:val="en-GB"/>
    </w:rPr>
  </w:style>
  <w:style w:type="paragraph" w:styleId="TOC7">
    <w:name w:val="toc 7"/>
    <w:basedOn w:val="Normal"/>
    <w:next w:val="Normal"/>
    <w:autoRedefine/>
    <w:semiHidden/>
    <w:unhideWhenUsed/>
    <w:rsid w:val="001A64D3"/>
    <w:pPr>
      <w:tabs>
        <w:tab w:val="right" w:pos="7938"/>
      </w:tabs>
      <w:spacing w:before="80" w:after="80" w:line="220" w:lineRule="atLeast"/>
      <w:jc w:val="center"/>
    </w:pPr>
    <w:rPr>
      <w:noProof/>
      <w:sz w:val="25"/>
      <w:szCs w:val="20"/>
      <w:lang w:val="en-GB"/>
    </w:rPr>
  </w:style>
  <w:style w:type="paragraph" w:styleId="TOC8">
    <w:name w:val="toc 8"/>
    <w:basedOn w:val="Normal"/>
    <w:next w:val="Normal"/>
    <w:autoRedefine/>
    <w:semiHidden/>
    <w:unhideWhenUsed/>
    <w:rsid w:val="001A64D3"/>
    <w:pPr>
      <w:tabs>
        <w:tab w:val="right" w:pos="7938"/>
      </w:tabs>
      <w:spacing w:after="80" w:line="220" w:lineRule="atLeast"/>
      <w:jc w:val="center"/>
    </w:pPr>
    <w:rPr>
      <w:noProof/>
      <w:szCs w:val="20"/>
      <w:lang w:val="en-GB"/>
    </w:rPr>
  </w:style>
  <w:style w:type="paragraph" w:styleId="TOC9">
    <w:name w:val="toc 9"/>
    <w:basedOn w:val="Normal"/>
    <w:next w:val="Normal"/>
    <w:autoRedefine/>
    <w:semiHidden/>
    <w:unhideWhenUsed/>
    <w:rsid w:val="001A64D3"/>
    <w:pPr>
      <w:keepLines/>
      <w:tabs>
        <w:tab w:val="left" w:pos="576"/>
        <w:tab w:val="right" w:pos="8280"/>
      </w:tabs>
      <w:spacing w:after="40"/>
      <w:ind w:left="576" w:right="720" w:hanging="576"/>
      <w:jc w:val="both"/>
    </w:pPr>
    <w:rPr>
      <w:sz w:val="21"/>
      <w:szCs w:val="20"/>
      <w:lang w:val="en-GB"/>
    </w:rPr>
  </w:style>
  <w:style w:type="paragraph" w:styleId="CommentText">
    <w:name w:val="annotation text"/>
    <w:basedOn w:val="Normal"/>
    <w:link w:val="CommentTextChar"/>
    <w:semiHidden/>
    <w:unhideWhenUsed/>
    <w:rsid w:val="001A64D3"/>
    <w:rPr>
      <w:sz w:val="20"/>
      <w:szCs w:val="20"/>
    </w:rPr>
  </w:style>
  <w:style w:type="character" w:customStyle="1" w:styleId="CommentTextChar">
    <w:name w:val="Comment Text Char"/>
    <w:basedOn w:val="DefaultParagraphFont"/>
    <w:link w:val="CommentText"/>
    <w:semiHidden/>
    <w:rsid w:val="001A64D3"/>
    <w:rPr>
      <w:rFonts w:ascii="Times New Roman" w:eastAsia="Times New Roman" w:hAnsi="Times New Roman" w:cs="Times New Roman"/>
      <w:sz w:val="20"/>
      <w:szCs w:val="20"/>
      <w:lang w:val="en-US"/>
    </w:rPr>
  </w:style>
  <w:style w:type="paragraph" w:styleId="Caption">
    <w:name w:val="caption"/>
    <w:basedOn w:val="Normal"/>
    <w:next w:val="Normal"/>
    <w:semiHidden/>
    <w:unhideWhenUsed/>
    <w:qFormat/>
    <w:rsid w:val="001A64D3"/>
    <w:pPr>
      <w:spacing w:before="120" w:after="120" w:line="220" w:lineRule="atLeast"/>
      <w:jc w:val="both"/>
    </w:pPr>
    <w:rPr>
      <w:b/>
      <w:sz w:val="21"/>
      <w:szCs w:val="20"/>
      <w:lang w:val="en-GB"/>
    </w:rPr>
  </w:style>
  <w:style w:type="paragraph" w:styleId="Signature">
    <w:name w:val="Signature"/>
    <w:basedOn w:val="Normal"/>
    <w:link w:val="SignatureChar"/>
    <w:semiHidden/>
    <w:unhideWhenUsed/>
    <w:rsid w:val="001A64D3"/>
    <w:pPr>
      <w:spacing w:line="220" w:lineRule="atLeast"/>
      <w:ind w:left="4320"/>
      <w:jc w:val="both"/>
    </w:pPr>
    <w:rPr>
      <w:sz w:val="21"/>
      <w:szCs w:val="20"/>
      <w:lang w:val="en-GB"/>
    </w:rPr>
  </w:style>
  <w:style w:type="character" w:customStyle="1" w:styleId="SignatureChar">
    <w:name w:val="Signature Char"/>
    <w:basedOn w:val="DefaultParagraphFont"/>
    <w:link w:val="Signature"/>
    <w:semiHidden/>
    <w:rsid w:val="001A64D3"/>
    <w:rPr>
      <w:rFonts w:ascii="Times New Roman" w:eastAsia="Times New Roman" w:hAnsi="Times New Roman" w:cs="Times New Roman"/>
      <w:sz w:val="21"/>
      <w:szCs w:val="20"/>
    </w:rPr>
  </w:style>
  <w:style w:type="paragraph" w:styleId="BodyText">
    <w:name w:val="Body Text"/>
    <w:basedOn w:val="Normal"/>
    <w:link w:val="BodyTextChar"/>
    <w:semiHidden/>
    <w:unhideWhenUsed/>
    <w:rsid w:val="001A64D3"/>
    <w:pPr>
      <w:tabs>
        <w:tab w:val="left" w:pos="1440"/>
        <w:tab w:val="left" w:pos="2160"/>
        <w:tab w:val="left" w:pos="2880"/>
        <w:tab w:val="left" w:pos="4680"/>
        <w:tab w:val="left" w:pos="5400"/>
        <w:tab w:val="right" w:pos="9000"/>
      </w:tabs>
      <w:spacing w:line="240" w:lineRule="atLeast"/>
      <w:jc w:val="both"/>
    </w:pPr>
    <w:rPr>
      <w:rFonts w:ascii="Arial" w:hAnsi="Arial"/>
      <w:lang w:val="en-GB" w:eastAsia="en-GB"/>
    </w:rPr>
  </w:style>
  <w:style w:type="character" w:customStyle="1" w:styleId="BodyTextChar">
    <w:name w:val="Body Text Char"/>
    <w:basedOn w:val="DefaultParagraphFont"/>
    <w:link w:val="BodyText"/>
    <w:semiHidden/>
    <w:rsid w:val="001A64D3"/>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semiHidden/>
    <w:unhideWhenUsed/>
    <w:rsid w:val="001A64D3"/>
    <w:rPr>
      <w:b/>
      <w:bCs/>
    </w:rPr>
  </w:style>
  <w:style w:type="character" w:customStyle="1" w:styleId="CommentSubjectChar">
    <w:name w:val="Comment Subject Char"/>
    <w:basedOn w:val="CommentTextChar"/>
    <w:link w:val="CommentSubject"/>
    <w:semiHidden/>
    <w:rsid w:val="001A64D3"/>
    <w:rPr>
      <w:rFonts w:ascii="Times New Roman" w:eastAsia="Times New Roman" w:hAnsi="Times New Roman" w:cs="Times New Roman"/>
      <w:b/>
      <w:bCs/>
      <w:sz w:val="20"/>
      <w:szCs w:val="20"/>
      <w:lang w:val="en-US"/>
    </w:rPr>
  </w:style>
  <w:style w:type="paragraph" w:customStyle="1" w:styleId="CharCharChar">
    <w:name w:val="Char Char Char"/>
    <w:basedOn w:val="Normal"/>
    <w:semiHidden/>
    <w:rsid w:val="001A64D3"/>
    <w:pPr>
      <w:spacing w:after="160" w:line="240" w:lineRule="exact"/>
    </w:pPr>
    <w:rPr>
      <w:rFonts w:ascii="Tahoma" w:hAnsi="Tahoma"/>
      <w:sz w:val="20"/>
      <w:szCs w:val="20"/>
    </w:rPr>
  </w:style>
  <w:style w:type="paragraph" w:customStyle="1" w:styleId="linespace">
    <w:name w:val="linespace"/>
    <w:semiHidden/>
    <w:rsid w:val="001A64D3"/>
    <w:pPr>
      <w:spacing w:after="0" w:line="240" w:lineRule="exact"/>
    </w:pPr>
    <w:rPr>
      <w:rFonts w:ascii="Times New Roman" w:eastAsia="Times New Roman" w:hAnsi="Times New Roman" w:cs="Times New Roman"/>
      <w:noProof/>
      <w:sz w:val="20"/>
      <w:szCs w:val="20"/>
    </w:rPr>
  </w:style>
  <w:style w:type="paragraph" w:customStyle="1" w:styleId="Approval">
    <w:name w:val="Approval"/>
    <w:basedOn w:val="Normal"/>
    <w:next w:val="linespace"/>
    <w:semiHidden/>
    <w:rsid w:val="001A64D3"/>
    <w:pPr>
      <w:spacing w:before="160" w:after="160" w:line="220" w:lineRule="atLeast"/>
      <w:jc w:val="center"/>
    </w:pPr>
    <w:rPr>
      <w:i/>
      <w:sz w:val="22"/>
      <w:szCs w:val="20"/>
      <w:lang w:val="en-GB"/>
    </w:rPr>
  </w:style>
  <w:style w:type="paragraph" w:customStyle="1" w:styleId="ArrHead">
    <w:name w:val="ArrHead"/>
    <w:basedOn w:val="Normal"/>
    <w:semiHidden/>
    <w:rsid w:val="001A64D3"/>
    <w:pPr>
      <w:keepNext/>
      <w:tabs>
        <w:tab w:val="right" w:pos="8200"/>
      </w:tabs>
      <w:spacing w:before="480" w:after="120" w:line="220" w:lineRule="atLeast"/>
      <w:jc w:val="center"/>
    </w:pPr>
    <w:rPr>
      <w:caps/>
      <w:sz w:val="28"/>
      <w:szCs w:val="20"/>
      <w:lang w:val="en-GB"/>
    </w:rPr>
  </w:style>
  <w:style w:type="paragraph" w:customStyle="1" w:styleId="subject">
    <w:name w:val="subject"/>
    <w:basedOn w:val="Normal"/>
    <w:next w:val="Subsub"/>
    <w:semiHidden/>
    <w:rsid w:val="001A64D3"/>
    <w:pPr>
      <w:spacing w:after="320"/>
      <w:jc w:val="center"/>
    </w:pPr>
    <w:rPr>
      <w:b/>
      <w:caps/>
      <w:sz w:val="32"/>
      <w:szCs w:val="20"/>
      <w:lang w:val="en-GB"/>
    </w:rPr>
  </w:style>
  <w:style w:type="paragraph" w:customStyle="1" w:styleId="Number">
    <w:name w:val="Number"/>
    <w:basedOn w:val="Normal"/>
    <w:next w:val="subject"/>
    <w:semiHidden/>
    <w:rsid w:val="001A64D3"/>
    <w:pPr>
      <w:spacing w:after="320"/>
      <w:jc w:val="center"/>
    </w:pPr>
    <w:rPr>
      <w:b/>
      <w:sz w:val="32"/>
      <w:szCs w:val="20"/>
      <w:lang w:val="en-GB"/>
    </w:rPr>
  </w:style>
  <w:style w:type="paragraph" w:customStyle="1" w:styleId="Banner">
    <w:name w:val="Banner"/>
    <w:next w:val="Number"/>
    <w:semiHidden/>
    <w:rsid w:val="001A64D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sub">
    <w:name w:val="Subsub"/>
    <w:basedOn w:val="Normal"/>
    <w:semiHidden/>
    <w:rsid w:val="001A64D3"/>
    <w:pPr>
      <w:spacing w:after="360"/>
      <w:jc w:val="center"/>
    </w:pPr>
    <w:rPr>
      <w:b/>
      <w:caps/>
      <w:szCs w:val="20"/>
      <w:lang w:val="en-GB"/>
    </w:rPr>
  </w:style>
  <w:style w:type="paragraph" w:customStyle="1" w:styleId="ColumnHeader">
    <w:name w:val="ColumnHeader"/>
    <w:basedOn w:val="Normal"/>
    <w:semiHidden/>
    <w:rsid w:val="001A64D3"/>
    <w:pPr>
      <w:spacing w:before="40" w:line="220" w:lineRule="atLeast"/>
      <w:jc w:val="both"/>
    </w:pPr>
    <w:rPr>
      <w:i/>
      <w:sz w:val="21"/>
      <w:szCs w:val="20"/>
      <w:lang w:val="en-GB"/>
    </w:rPr>
  </w:style>
  <w:style w:type="paragraph" w:customStyle="1" w:styleId="Pre">
    <w:name w:val="Pre"/>
    <w:basedOn w:val="Normal"/>
    <w:semiHidden/>
    <w:rsid w:val="001A64D3"/>
    <w:pPr>
      <w:spacing w:before="360" w:line="220" w:lineRule="atLeast"/>
      <w:jc w:val="both"/>
    </w:pPr>
    <w:rPr>
      <w:sz w:val="21"/>
      <w:szCs w:val="20"/>
      <w:lang w:val="en-GB"/>
    </w:rPr>
  </w:style>
  <w:style w:type="paragraph" w:customStyle="1" w:styleId="Coming">
    <w:name w:val="Coming"/>
    <w:basedOn w:val="Normal"/>
    <w:next w:val="Pre"/>
    <w:semiHidden/>
    <w:rsid w:val="001A64D3"/>
    <w:pPr>
      <w:tabs>
        <w:tab w:val="left" w:pos="3232"/>
        <w:tab w:val="left" w:pos="3629"/>
        <w:tab w:val="right" w:pos="6804"/>
      </w:tabs>
      <w:spacing w:line="220" w:lineRule="atLeast"/>
      <w:ind w:left="1711" w:right="1541" w:hanging="170"/>
      <w:jc w:val="both"/>
    </w:pPr>
    <w:rPr>
      <w:i/>
      <w:sz w:val="21"/>
      <w:szCs w:val="20"/>
      <w:lang w:val="en-GB"/>
    </w:rPr>
  </w:style>
  <w:style w:type="paragraph" w:customStyle="1" w:styleId="ComingC">
    <w:name w:val="ComingC"/>
    <w:basedOn w:val="Coming"/>
    <w:semiHidden/>
    <w:rsid w:val="001A64D3"/>
    <w:pPr>
      <w:tabs>
        <w:tab w:val="clear" w:pos="3232"/>
        <w:tab w:val="clear" w:pos="3629"/>
      </w:tabs>
      <w:spacing w:before="80"/>
      <w:ind w:left="1956" w:right="3400"/>
      <w:jc w:val="left"/>
    </w:pPr>
  </w:style>
  <w:style w:type="paragraph" w:customStyle="1" w:styleId="Confirmed">
    <w:name w:val="Confirmed"/>
    <w:basedOn w:val="Normal"/>
    <w:next w:val="linespace"/>
    <w:semiHidden/>
    <w:rsid w:val="001A64D3"/>
    <w:pPr>
      <w:spacing w:after="240" w:line="220" w:lineRule="atLeast"/>
      <w:jc w:val="both"/>
    </w:pPr>
    <w:rPr>
      <w:i/>
      <w:sz w:val="21"/>
      <w:szCs w:val="20"/>
      <w:lang w:val="en-GB"/>
    </w:rPr>
  </w:style>
  <w:style w:type="paragraph" w:customStyle="1" w:styleId="Draft">
    <w:name w:val="Draft"/>
    <w:basedOn w:val="Normal"/>
    <w:semiHidden/>
    <w:rsid w:val="001A64D3"/>
    <w:pPr>
      <w:spacing w:after="240" w:line="220" w:lineRule="atLeast"/>
      <w:jc w:val="both"/>
    </w:pPr>
    <w:rPr>
      <w:i/>
      <w:sz w:val="21"/>
      <w:szCs w:val="20"/>
      <w:lang w:val="en-GB"/>
    </w:rPr>
  </w:style>
  <w:style w:type="paragraph" w:customStyle="1" w:styleId="Correction">
    <w:name w:val="Correction"/>
    <w:next w:val="Draft"/>
    <w:semiHidden/>
    <w:rsid w:val="001A64D3"/>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semiHidden/>
    <w:rsid w:val="001A64D3"/>
    <w:pPr>
      <w:spacing w:before="80" w:line="220" w:lineRule="atLeast"/>
      <w:ind w:left="340"/>
      <w:jc w:val="both"/>
    </w:pPr>
    <w:rPr>
      <w:sz w:val="21"/>
      <w:szCs w:val="20"/>
      <w:lang w:val="en-GB"/>
    </w:rPr>
  </w:style>
  <w:style w:type="paragraph" w:customStyle="1" w:styleId="dept">
    <w:name w:val="dept"/>
    <w:next w:val="linespace"/>
    <w:semiHidden/>
    <w:rsid w:val="001A64D3"/>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semiHidden/>
    <w:rsid w:val="001A64D3"/>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semiHidden/>
    <w:rsid w:val="001A64D3"/>
    <w:pPr>
      <w:keepNext/>
      <w:spacing w:after="120" w:line="220" w:lineRule="atLeast"/>
      <w:jc w:val="center"/>
    </w:pPr>
    <w:rPr>
      <w:b/>
      <w:sz w:val="21"/>
      <w:szCs w:val="20"/>
      <w:lang w:val="en-GB"/>
    </w:rPr>
  </w:style>
  <w:style w:type="paragraph" w:customStyle="1" w:styleId="T1">
    <w:name w:val="T1"/>
    <w:basedOn w:val="Normal"/>
    <w:semiHidden/>
    <w:rsid w:val="001A64D3"/>
    <w:pPr>
      <w:spacing w:before="160" w:line="220" w:lineRule="atLeast"/>
      <w:jc w:val="both"/>
    </w:pPr>
    <w:rPr>
      <w:sz w:val="21"/>
      <w:szCs w:val="20"/>
      <w:lang w:val="en-GB"/>
    </w:rPr>
  </w:style>
  <w:style w:type="paragraph" w:customStyle="1" w:styleId="EANotenote">
    <w:name w:val="EA_Note_note"/>
    <w:basedOn w:val="Normal"/>
    <w:next w:val="T1"/>
    <w:semiHidden/>
    <w:rsid w:val="001A64D3"/>
    <w:pPr>
      <w:spacing w:after="240" w:line="220" w:lineRule="atLeast"/>
      <w:jc w:val="center"/>
    </w:pPr>
    <w:rPr>
      <w:i/>
      <w:sz w:val="21"/>
      <w:szCs w:val="20"/>
      <w:lang w:val="en-GB"/>
    </w:rPr>
  </w:style>
  <w:style w:type="paragraph" w:customStyle="1" w:styleId="FootnoteCont">
    <w:name w:val="Footnote Cont"/>
    <w:basedOn w:val="FootnoteText"/>
    <w:semiHidden/>
    <w:rsid w:val="001A64D3"/>
    <w:pPr>
      <w:spacing w:line="180" w:lineRule="exact"/>
      <w:ind w:left="340"/>
      <w:jc w:val="both"/>
    </w:pPr>
    <w:rPr>
      <w:sz w:val="16"/>
    </w:rPr>
  </w:style>
  <w:style w:type="paragraph" w:customStyle="1" w:styleId="FormHeading">
    <w:name w:val="FormHeading"/>
    <w:semiHidden/>
    <w:rsid w:val="001A64D3"/>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semiHidden/>
    <w:rsid w:val="001A64D3"/>
    <w:pPr>
      <w:spacing w:after="0" w:line="240" w:lineRule="auto"/>
      <w:jc w:val="center"/>
    </w:pPr>
    <w:rPr>
      <w:rFonts w:ascii="Times New Roman" w:eastAsia="Times New Roman" w:hAnsi="Times New Roman" w:cs="Times New Roman"/>
      <w:sz w:val="24"/>
      <w:szCs w:val="20"/>
    </w:rPr>
  </w:style>
  <w:style w:type="paragraph" w:customStyle="1" w:styleId="FormText">
    <w:name w:val="FormText"/>
    <w:semiHidden/>
    <w:rsid w:val="001A64D3"/>
    <w:pPr>
      <w:spacing w:after="0" w:line="220" w:lineRule="atLeast"/>
    </w:pPr>
    <w:rPr>
      <w:rFonts w:ascii="Times New Roman" w:eastAsia="Times New Roman" w:hAnsi="Times New Roman" w:cs="Times New Roman"/>
      <w:sz w:val="21"/>
      <w:szCs w:val="20"/>
    </w:rPr>
  </w:style>
  <w:style w:type="character" w:customStyle="1" w:styleId="N1Char">
    <w:name w:val="N1 Char"/>
    <w:basedOn w:val="DefaultParagraphFont"/>
    <w:link w:val="N1"/>
    <w:semiHidden/>
    <w:locked/>
    <w:rsid w:val="001A64D3"/>
    <w:rPr>
      <w:rFonts w:ascii="Times New Roman" w:eastAsia="Times New Roman" w:hAnsi="Times New Roman" w:cs="Times New Roman"/>
      <w:sz w:val="21"/>
      <w:szCs w:val="24"/>
    </w:rPr>
  </w:style>
  <w:style w:type="paragraph" w:customStyle="1" w:styleId="N1">
    <w:name w:val="N1"/>
    <w:basedOn w:val="Normal"/>
    <w:link w:val="N1Char"/>
    <w:semiHidden/>
    <w:rsid w:val="001A64D3"/>
    <w:pPr>
      <w:numPr>
        <w:numId w:val="1"/>
      </w:numPr>
      <w:spacing w:before="160" w:line="220" w:lineRule="atLeast"/>
      <w:jc w:val="both"/>
    </w:pPr>
    <w:rPr>
      <w:sz w:val="21"/>
      <w:lang w:val="en-GB"/>
    </w:rPr>
  </w:style>
  <w:style w:type="character" w:customStyle="1" w:styleId="H1Char">
    <w:name w:val="H1 Char"/>
    <w:basedOn w:val="DefaultParagraphFont"/>
    <w:link w:val="H1"/>
    <w:semiHidden/>
    <w:locked/>
    <w:rsid w:val="001A64D3"/>
    <w:rPr>
      <w:b/>
      <w:sz w:val="21"/>
      <w:szCs w:val="24"/>
    </w:rPr>
  </w:style>
  <w:style w:type="paragraph" w:customStyle="1" w:styleId="H1">
    <w:name w:val="H1"/>
    <w:basedOn w:val="Normal"/>
    <w:next w:val="N1"/>
    <w:link w:val="H1Char"/>
    <w:semiHidden/>
    <w:rsid w:val="001A64D3"/>
    <w:pPr>
      <w:keepNext/>
      <w:spacing w:before="320" w:line="220" w:lineRule="atLeast"/>
      <w:jc w:val="both"/>
    </w:pPr>
    <w:rPr>
      <w:rFonts w:asciiTheme="minorHAnsi" w:eastAsiaTheme="minorHAnsi" w:hAnsiTheme="minorHAnsi" w:cstheme="minorBidi"/>
      <w:b/>
      <w:sz w:val="21"/>
      <w:lang w:val="en-GB"/>
    </w:rPr>
  </w:style>
  <w:style w:type="character" w:customStyle="1" w:styleId="N2Char">
    <w:name w:val="N2 Char"/>
    <w:basedOn w:val="DefaultParagraphFont"/>
    <w:link w:val="N2"/>
    <w:semiHidden/>
    <w:locked/>
    <w:rsid w:val="001A64D3"/>
    <w:rPr>
      <w:rFonts w:ascii="Times New Roman" w:eastAsia="Times New Roman" w:hAnsi="Times New Roman" w:cs="Times New Roman"/>
      <w:sz w:val="21"/>
      <w:szCs w:val="24"/>
    </w:rPr>
  </w:style>
  <w:style w:type="paragraph" w:customStyle="1" w:styleId="N2">
    <w:name w:val="N2"/>
    <w:basedOn w:val="N1"/>
    <w:link w:val="N2Char"/>
    <w:semiHidden/>
    <w:rsid w:val="001A64D3"/>
    <w:pPr>
      <w:numPr>
        <w:ilvl w:val="1"/>
      </w:numPr>
      <w:tabs>
        <w:tab w:val="num" w:pos="360"/>
      </w:tabs>
      <w:spacing w:before="80"/>
      <w:ind w:left="0"/>
    </w:pPr>
  </w:style>
  <w:style w:type="paragraph" w:customStyle="1" w:styleId="H2">
    <w:name w:val="H2"/>
    <w:basedOn w:val="Heading2"/>
    <w:next w:val="N2"/>
    <w:semiHidden/>
    <w:rsid w:val="001A64D3"/>
    <w:pPr>
      <w:keepLines w:val="0"/>
      <w:spacing w:before="80" w:line="220" w:lineRule="atLeast"/>
      <w:ind w:left="170"/>
      <w:jc w:val="both"/>
      <w:outlineLvl w:val="9"/>
    </w:pPr>
    <w:rPr>
      <w:rFonts w:ascii="Times New Roman" w:eastAsia="Times New Roman" w:hAnsi="Times New Roman" w:cs="Times New Roman"/>
      <w:b w:val="0"/>
      <w:bCs w:val="0"/>
      <w:i/>
      <w:color w:val="auto"/>
      <w:sz w:val="21"/>
      <w:szCs w:val="20"/>
    </w:rPr>
  </w:style>
  <w:style w:type="paragraph" w:customStyle="1" w:styleId="N3">
    <w:name w:val="N3"/>
    <w:basedOn w:val="N2"/>
    <w:semiHidden/>
    <w:rsid w:val="001A64D3"/>
    <w:pPr>
      <w:numPr>
        <w:ilvl w:val="2"/>
      </w:numPr>
      <w:tabs>
        <w:tab w:val="num" w:pos="360"/>
        <w:tab w:val="num" w:pos="550"/>
      </w:tabs>
      <w:ind w:left="2160" w:hanging="360"/>
    </w:pPr>
  </w:style>
  <w:style w:type="paragraph" w:customStyle="1" w:styleId="H3">
    <w:name w:val="H3"/>
    <w:basedOn w:val="Heading3"/>
    <w:next w:val="N3"/>
    <w:semiHidden/>
    <w:rsid w:val="001A64D3"/>
    <w:pPr>
      <w:keepNext/>
      <w:spacing w:before="80" w:beforeAutospacing="0" w:after="0" w:afterAutospacing="0" w:line="220" w:lineRule="atLeast"/>
      <w:ind w:left="340"/>
      <w:jc w:val="both"/>
      <w:outlineLvl w:val="9"/>
    </w:pPr>
    <w:rPr>
      <w:b w:val="0"/>
      <w:bCs w:val="0"/>
      <w:i/>
      <w:sz w:val="21"/>
      <w:szCs w:val="20"/>
      <w:lang w:eastAsia="en-US"/>
    </w:rPr>
  </w:style>
  <w:style w:type="paragraph" w:customStyle="1" w:styleId="Interpretation">
    <w:name w:val="Interpretation"/>
    <w:basedOn w:val="Normal"/>
    <w:next w:val="linespace"/>
    <w:semiHidden/>
    <w:rsid w:val="001A64D3"/>
    <w:pPr>
      <w:spacing w:before="360" w:line="220" w:lineRule="atLeast"/>
      <w:jc w:val="both"/>
    </w:pPr>
    <w:rPr>
      <w:sz w:val="21"/>
      <w:szCs w:val="20"/>
      <w:lang w:val="en-GB"/>
    </w:rPr>
  </w:style>
  <w:style w:type="paragraph" w:customStyle="1" w:styleId="Laid">
    <w:name w:val="Laid"/>
    <w:basedOn w:val="Normal"/>
    <w:next w:val="Coming"/>
    <w:semiHidden/>
    <w:rsid w:val="001A64D3"/>
    <w:pPr>
      <w:tabs>
        <w:tab w:val="right" w:pos="6804"/>
      </w:tabs>
      <w:spacing w:after="160" w:line="220" w:lineRule="atLeast"/>
      <w:ind w:left="1541" w:right="1541"/>
      <w:jc w:val="both"/>
    </w:pPr>
    <w:rPr>
      <w:i/>
      <w:sz w:val="21"/>
      <w:szCs w:val="20"/>
      <w:lang w:val="en-GB"/>
    </w:rPr>
  </w:style>
  <w:style w:type="paragraph" w:customStyle="1" w:styleId="Laidbefore">
    <w:name w:val="Laid before"/>
    <w:basedOn w:val="Approval"/>
    <w:next w:val="linespace"/>
    <w:semiHidden/>
    <w:rsid w:val="001A64D3"/>
  </w:style>
  <w:style w:type="paragraph" w:customStyle="1" w:styleId="LaidDraft">
    <w:name w:val="LaidDraft"/>
    <w:basedOn w:val="Approval"/>
    <w:next w:val="linespace"/>
    <w:semiHidden/>
    <w:rsid w:val="001A64D3"/>
  </w:style>
  <w:style w:type="paragraph" w:customStyle="1" w:styleId="LegSeal">
    <w:name w:val="LegSeal"/>
    <w:next w:val="linespace"/>
    <w:semiHidden/>
    <w:rsid w:val="001A64D3"/>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semiHidden/>
    <w:rsid w:val="001A64D3"/>
    <w:pPr>
      <w:pBdr>
        <w:bottom w:val="single" w:sz="4" w:space="1" w:color="auto"/>
      </w:pBdr>
      <w:spacing w:before="240" w:after="480"/>
      <w:ind w:left="2400" w:right="2400"/>
    </w:pPr>
  </w:style>
  <w:style w:type="paragraph" w:customStyle="1" w:styleId="List1">
    <w:name w:val="List1"/>
    <w:basedOn w:val="Normal"/>
    <w:semiHidden/>
    <w:rsid w:val="001A64D3"/>
    <w:pPr>
      <w:spacing w:before="80" w:line="220" w:lineRule="atLeast"/>
      <w:ind w:left="737" w:hanging="397"/>
      <w:jc w:val="both"/>
    </w:pPr>
    <w:rPr>
      <w:sz w:val="21"/>
      <w:szCs w:val="20"/>
      <w:lang w:val="en-GB"/>
    </w:rPr>
  </w:style>
  <w:style w:type="paragraph" w:customStyle="1" w:styleId="List1Cont">
    <w:name w:val="List1 Cont"/>
    <w:basedOn w:val="List1"/>
    <w:semiHidden/>
    <w:rsid w:val="001A64D3"/>
    <w:pPr>
      <w:ind w:firstLine="0"/>
    </w:pPr>
  </w:style>
  <w:style w:type="paragraph" w:customStyle="1" w:styleId="LQT1">
    <w:name w:val="LQT1"/>
    <w:basedOn w:val="Normal"/>
    <w:semiHidden/>
    <w:rsid w:val="001A64D3"/>
    <w:pPr>
      <w:spacing w:before="160" w:line="220" w:lineRule="atLeast"/>
      <w:ind w:left="567"/>
      <w:jc w:val="both"/>
    </w:pPr>
    <w:rPr>
      <w:sz w:val="21"/>
      <w:szCs w:val="20"/>
      <w:lang w:val="en-GB"/>
    </w:rPr>
  </w:style>
  <w:style w:type="character" w:customStyle="1" w:styleId="LQT2Char">
    <w:name w:val="LQT2 Char"/>
    <w:basedOn w:val="DefaultParagraphFont"/>
    <w:link w:val="LQT2"/>
    <w:semiHidden/>
    <w:locked/>
    <w:rsid w:val="001A64D3"/>
    <w:rPr>
      <w:sz w:val="21"/>
      <w:szCs w:val="24"/>
    </w:rPr>
  </w:style>
  <w:style w:type="paragraph" w:customStyle="1" w:styleId="LQT2">
    <w:name w:val="LQT2"/>
    <w:basedOn w:val="LQT1"/>
    <w:link w:val="LQT2Char"/>
    <w:semiHidden/>
    <w:rsid w:val="001A64D3"/>
    <w:pPr>
      <w:spacing w:before="80"/>
    </w:pPr>
    <w:rPr>
      <w:rFonts w:asciiTheme="minorHAnsi" w:eastAsiaTheme="minorHAnsi" w:hAnsiTheme="minorHAnsi" w:cstheme="minorBidi"/>
      <w:szCs w:val="24"/>
    </w:rPr>
  </w:style>
  <w:style w:type="paragraph" w:customStyle="1" w:styleId="LQDefPara">
    <w:name w:val="LQ Def Para"/>
    <w:basedOn w:val="LQT2"/>
    <w:semiHidden/>
    <w:rsid w:val="001A64D3"/>
    <w:pPr>
      <w:ind w:left="907"/>
    </w:pPr>
  </w:style>
  <w:style w:type="paragraph" w:customStyle="1" w:styleId="LQTOC2">
    <w:name w:val="LQTOC 2"/>
    <w:basedOn w:val="TOC2"/>
    <w:next w:val="LQTOC3"/>
    <w:autoRedefine/>
    <w:semiHidden/>
    <w:rsid w:val="001A64D3"/>
    <w:pPr>
      <w:ind w:left="567"/>
    </w:pPr>
  </w:style>
  <w:style w:type="paragraph" w:customStyle="1" w:styleId="LQTOC1">
    <w:name w:val="LQTOC 1"/>
    <w:basedOn w:val="TOC1"/>
    <w:next w:val="LQTOC2"/>
    <w:autoRedefine/>
    <w:semiHidden/>
    <w:rsid w:val="001A64D3"/>
    <w:pPr>
      <w:ind w:left="567"/>
    </w:pPr>
  </w:style>
  <w:style w:type="paragraph" w:customStyle="1" w:styleId="LQArrHead">
    <w:name w:val="LQArrHead"/>
    <w:basedOn w:val="ArrHead"/>
    <w:next w:val="LQTOC1"/>
    <w:semiHidden/>
    <w:rsid w:val="001A64D3"/>
    <w:pPr>
      <w:ind w:left="567"/>
    </w:pPr>
    <w:rPr>
      <w:caps w:val="0"/>
    </w:rPr>
  </w:style>
  <w:style w:type="paragraph" w:customStyle="1" w:styleId="LQTOC3">
    <w:name w:val="LQTOC 3"/>
    <w:basedOn w:val="TOC3"/>
    <w:next w:val="LQTOC4"/>
    <w:autoRedefine/>
    <w:semiHidden/>
    <w:rsid w:val="001A64D3"/>
    <w:pPr>
      <w:ind w:left="567"/>
    </w:pPr>
  </w:style>
  <w:style w:type="paragraph" w:customStyle="1" w:styleId="LQTOC4">
    <w:name w:val="LQTOC 4"/>
    <w:basedOn w:val="TOC4"/>
    <w:next w:val="LQTOC5"/>
    <w:semiHidden/>
    <w:rsid w:val="001A64D3"/>
    <w:pPr>
      <w:ind w:left="567"/>
    </w:pPr>
  </w:style>
  <w:style w:type="paragraph" w:customStyle="1" w:styleId="LQTOC5">
    <w:name w:val="LQTOC 5"/>
    <w:basedOn w:val="TOC5"/>
    <w:next w:val="LQTOC6"/>
    <w:autoRedefine/>
    <w:semiHidden/>
    <w:rsid w:val="001A64D3"/>
    <w:pPr>
      <w:ind w:left="567"/>
    </w:pPr>
  </w:style>
  <w:style w:type="paragraph" w:customStyle="1" w:styleId="LQTOC6">
    <w:name w:val="LQTOC 6"/>
    <w:basedOn w:val="TOC6"/>
    <w:next w:val="LQTOC9"/>
    <w:autoRedefine/>
    <w:semiHidden/>
    <w:rsid w:val="001A64D3"/>
  </w:style>
  <w:style w:type="paragraph" w:customStyle="1" w:styleId="LQTOC9">
    <w:name w:val="LQTOC 9"/>
    <w:basedOn w:val="TOC9"/>
    <w:semiHidden/>
    <w:rsid w:val="001A64D3"/>
    <w:pPr>
      <w:tabs>
        <w:tab w:val="left" w:pos="1145"/>
      </w:tabs>
      <w:ind w:left="1145" w:hanging="578"/>
    </w:pPr>
  </w:style>
  <w:style w:type="paragraph" w:customStyle="1" w:styleId="LQDisplayItem">
    <w:name w:val="LQDisplayItem"/>
    <w:basedOn w:val="DisplayItem"/>
    <w:semiHidden/>
    <w:rsid w:val="001A64D3"/>
    <w:pPr>
      <w:ind w:left="567"/>
    </w:pPr>
  </w:style>
  <w:style w:type="character" w:customStyle="1" w:styleId="LQN1Char">
    <w:name w:val="LQN1 Char"/>
    <w:basedOn w:val="DefaultParagraphFont"/>
    <w:link w:val="LQN1"/>
    <w:semiHidden/>
    <w:locked/>
    <w:rsid w:val="001A64D3"/>
    <w:rPr>
      <w:rFonts w:ascii="Times New Roman" w:eastAsia="Times New Roman" w:hAnsi="Times New Roman" w:cs="Times New Roman"/>
      <w:sz w:val="21"/>
      <w:szCs w:val="24"/>
    </w:rPr>
  </w:style>
  <w:style w:type="paragraph" w:customStyle="1" w:styleId="LQN1">
    <w:name w:val="LQN1"/>
    <w:basedOn w:val="Normal"/>
    <w:link w:val="LQN1Char"/>
    <w:semiHidden/>
    <w:rsid w:val="001A64D3"/>
    <w:pPr>
      <w:spacing w:before="160" w:line="220" w:lineRule="atLeast"/>
      <w:ind w:left="567" w:firstLine="170"/>
      <w:jc w:val="both"/>
    </w:pPr>
    <w:rPr>
      <w:sz w:val="21"/>
      <w:lang w:val="en-GB"/>
    </w:rPr>
  </w:style>
  <w:style w:type="character" w:customStyle="1" w:styleId="LQH1Char">
    <w:name w:val="LQH1 Char"/>
    <w:basedOn w:val="DefaultParagraphFont"/>
    <w:link w:val="LQH1"/>
    <w:semiHidden/>
    <w:locked/>
    <w:rsid w:val="001A64D3"/>
    <w:rPr>
      <w:b/>
      <w:sz w:val="21"/>
      <w:szCs w:val="24"/>
    </w:rPr>
  </w:style>
  <w:style w:type="paragraph" w:customStyle="1" w:styleId="LQH1">
    <w:name w:val="LQH1"/>
    <w:basedOn w:val="H1"/>
    <w:next w:val="LQN1"/>
    <w:link w:val="LQH1Char"/>
    <w:semiHidden/>
    <w:rsid w:val="001A64D3"/>
    <w:pPr>
      <w:ind w:left="567"/>
    </w:pPr>
  </w:style>
  <w:style w:type="character" w:customStyle="1" w:styleId="LQN2Char">
    <w:name w:val="LQN2 Char"/>
    <w:basedOn w:val="DefaultParagraphFont"/>
    <w:link w:val="LQN2"/>
    <w:semiHidden/>
    <w:locked/>
    <w:rsid w:val="001A64D3"/>
    <w:rPr>
      <w:rFonts w:ascii="Times New Roman" w:eastAsia="Times New Roman" w:hAnsi="Times New Roman" w:cs="Times New Roman"/>
      <w:sz w:val="21"/>
      <w:szCs w:val="24"/>
    </w:rPr>
  </w:style>
  <w:style w:type="paragraph" w:customStyle="1" w:styleId="LQN2">
    <w:name w:val="LQN2"/>
    <w:basedOn w:val="LQN1"/>
    <w:link w:val="LQN2Char"/>
    <w:semiHidden/>
    <w:rsid w:val="001A64D3"/>
    <w:pPr>
      <w:spacing w:before="80"/>
    </w:pPr>
  </w:style>
  <w:style w:type="paragraph" w:customStyle="1" w:styleId="LQH2">
    <w:name w:val="LQH2"/>
    <w:basedOn w:val="H2"/>
    <w:next w:val="LQN2"/>
    <w:semiHidden/>
    <w:rsid w:val="001A64D3"/>
    <w:pPr>
      <w:ind w:left="737"/>
    </w:pPr>
  </w:style>
  <w:style w:type="character" w:customStyle="1" w:styleId="LQN3Char">
    <w:name w:val="LQN3 Char"/>
    <w:basedOn w:val="LQN2Char"/>
    <w:link w:val="LQN3"/>
    <w:semiHidden/>
    <w:locked/>
    <w:rsid w:val="001A64D3"/>
    <w:rPr>
      <w:rFonts w:ascii="Times New Roman" w:eastAsia="Times New Roman" w:hAnsi="Times New Roman" w:cs="Times New Roman"/>
      <w:sz w:val="21"/>
      <w:szCs w:val="24"/>
    </w:rPr>
  </w:style>
  <w:style w:type="paragraph" w:customStyle="1" w:styleId="LQN3">
    <w:name w:val="LQN3"/>
    <w:basedOn w:val="LQN2"/>
    <w:link w:val="LQN3Char"/>
    <w:semiHidden/>
    <w:rsid w:val="001A64D3"/>
    <w:pPr>
      <w:tabs>
        <w:tab w:val="left" w:pos="1304"/>
      </w:tabs>
      <w:ind w:left="1304" w:hanging="397"/>
    </w:pPr>
  </w:style>
  <w:style w:type="paragraph" w:customStyle="1" w:styleId="LQH3">
    <w:name w:val="LQH3"/>
    <w:basedOn w:val="H3"/>
    <w:next w:val="LQN3"/>
    <w:semiHidden/>
    <w:rsid w:val="001A64D3"/>
    <w:pPr>
      <w:ind w:left="907"/>
    </w:pPr>
  </w:style>
  <w:style w:type="paragraph" w:customStyle="1" w:styleId="LQList1">
    <w:name w:val="LQList1"/>
    <w:basedOn w:val="List1"/>
    <w:semiHidden/>
    <w:rsid w:val="001A64D3"/>
    <w:pPr>
      <w:ind w:left="1304"/>
    </w:pPr>
  </w:style>
  <w:style w:type="paragraph" w:customStyle="1" w:styleId="LQList1Cont">
    <w:name w:val="LQList1 Cont"/>
    <w:basedOn w:val="List1Cont"/>
    <w:semiHidden/>
    <w:rsid w:val="001A64D3"/>
    <w:pPr>
      <w:ind w:left="1304"/>
    </w:pPr>
  </w:style>
  <w:style w:type="character" w:customStyle="1" w:styleId="LQN4Char">
    <w:name w:val="LQN4 Char"/>
    <w:basedOn w:val="LQN3Char"/>
    <w:link w:val="LQN4"/>
    <w:semiHidden/>
    <w:locked/>
    <w:rsid w:val="001A64D3"/>
    <w:rPr>
      <w:rFonts w:ascii="Times New Roman" w:eastAsia="Times New Roman" w:hAnsi="Times New Roman" w:cs="Times New Roman"/>
      <w:sz w:val="21"/>
      <w:szCs w:val="24"/>
    </w:rPr>
  </w:style>
  <w:style w:type="paragraph" w:customStyle="1" w:styleId="LQN4">
    <w:name w:val="LQN4"/>
    <w:basedOn w:val="LQN3"/>
    <w:link w:val="LQN4Char"/>
    <w:semiHidden/>
    <w:rsid w:val="001A64D3"/>
    <w:pPr>
      <w:tabs>
        <w:tab w:val="clear" w:pos="1304"/>
        <w:tab w:val="right" w:pos="1588"/>
        <w:tab w:val="left" w:pos="1701"/>
      </w:tabs>
      <w:ind w:left="1701" w:hanging="1701"/>
    </w:pPr>
  </w:style>
  <w:style w:type="paragraph" w:customStyle="1" w:styleId="LQN3-N4">
    <w:name w:val="LQN3-N4"/>
    <w:basedOn w:val="LQN3"/>
    <w:next w:val="LQN4"/>
    <w:semiHidden/>
    <w:rsid w:val="001A64D3"/>
    <w:pPr>
      <w:tabs>
        <w:tab w:val="clear" w:pos="1304"/>
        <w:tab w:val="right" w:pos="1588"/>
        <w:tab w:val="left" w:pos="1701"/>
      </w:tabs>
      <w:ind w:left="1701" w:hanging="794"/>
    </w:pPr>
  </w:style>
  <w:style w:type="paragraph" w:customStyle="1" w:styleId="LQN5">
    <w:name w:val="LQN5"/>
    <w:basedOn w:val="LQN4"/>
    <w:semiHidden/>
    <w:rsid w:val="001A64D3"/>
  </w:style>
  <w:style w:type="paragraph" w:customStyle="1" w:styleId="LQN4-N5">
    <w:name w:val="LQN4-N5"/>
    <w:basedOn w:val="LQN4"/>
    <w:next w:val="LQN5"/>
    <w:semiHidden/>
    <w:rsid w:val="001A64D3"/>
  </w:style>
  <w:style w:type="paragraph" w:customStyle="1" w:styleId="LQpartHead">
    <w:name w:val="LQpartHead"/>
    <w:basedOn w:val="Normal"/>
    <w:next w:val="LQT1"/>
    <w:semiHidden/>
    <w:rsid w:val="001A64D3"/>
    <w:pPr>
      <w:keepNext/>
      <w:tabs>
        <w:tab w:val="center" w:pos="4167"/>
        <w:tab w:val="right" w:pos="8335"/>
      </w:tabs>
      <w:spacing w:before="120"/>
      <w:ind w:left="567"/>
      <w:jc w:val="center"/>
    </w:pPr>
    <w:rPr>
      <w:szCs w:val="20"/>
      <w:lang w:val="en-GB"/>
    </w:rPr>
  </w:style>
  <w:style w:type="character" w:customStyle="1" w:styleId="LQpartChar">
    <w:name w:val="LQpart Char"/>
    <w:basedOn w:val="DefaultParagraphFont"/>
    <w:link w:val="LQpart"/>
    <w:semiHidden/>
    <w:locked/>
    <w:rsid w:val="001A64D3"/>
    <w:rPr>
      <w:sz w:val="28"/>
      <w:szCs w:val="24"/>
    </w:rPr>
  </w:style>
  <w:style w:type="paragraph" w:customStyle="1" w:styleId="LQpart">
    <w:name w:val="LQpart"/>
    <w:basedOn w:val="Normal"/>
    <w:next w:val="LQpartHead"/>
    <w:link w:val="LQpartChar"/>
    <w:semiHidden/>
    <w:rsid w:val="001A64D3"/>
    <w:pPr>
      <w:keepNext/>
      <w:tabs>
        <w:tab w:val="center" w:pos="4451"/>
        <w:tab w:val="right" w:pos="8335"/>
      </w:tabs>
      <w:spacing w:before="480"/>
      <w:ind w:left="567"/>
      <w:jc w:val="center"/>
    </w:pPr>
    <w:rPr>
      <w:rFonts w:asciiTheme="minorHAnsi" w:eastAsiaTheme="minorHAnsi" w:hAnsiTheme="minorHAnsi" w:cstheme="minorBidi"/>
      <w:sz w:val="28"/>
      <w:lang w:val="en-GB"/>
    </w:rPr>
  </w:style>
  <w:style w:type="paragraph" w:customStyle="1" w:styleId="LQscheduleHead">
    <w:name w:val="LQscheduleHead"/>
    <w:basedOn w:val="Normal"/>
    <w:next w:val="LQT1"/>
    <w:semiHidden/>
    <w:rsid w:val="001A64D3"/>
    <w:pPr>
      <w:keepNext/>
      <w:tabs>
        <w:tab w:val="center" w:pos="4167"/>
        <w:tab w:val="right" w:pos="8335"/>
      </w:tabs>
      <w:spacing w:before="120" w:after="100"/>
      <w:ind w:left="567"/>
      <w:jc w:val="center"/>
    </w:pPr>
    <w:rPr>
      <w:sz w:val="28"/>
      <w:szCs w:val="20"/>
      <w:lang w:val="en-GB"/>
    </w:rPr>
  </w:style>
  <w:style w:type="paragraph" w:customStyle="1" w:styleId="LQschedule">
    <w:name w:val="LQschedule"/>
    <w:basedOn w:val="Normal"/>
    <w:next w:val="LQscheduleHead"/>
    <w:semiHidden/>
    <w:rsid w:val="001A64D3"/>
    <w:pPr>
      <w:keepNext/>
      <w:tabs>
        <w:tab w:val="center" w:pos="4451"/>
        <w:tab w:val="right" w:pos="8335"/>
      </w:tabs>
      <w:spacing w:before="480" w:after="120"/>
      <w:ind w:left="567"/>
      <w:jc w:val="center"/>
    </w:pPr>
    <w:rPr>
      <w:sz w:val="30"/>
      <w:szCs w:val="20"/>
      <w:lang w:val="en-GB"/>
    </w:rPr>
  </w:style>
  <w:style w:type="paragraph" w:customStyle="1" w:styleId="LQschedules">
    <w:name w:val="LQschedules"/>
    <w:basedOn w:val="Normal"/>
    <w:semiHidden/>
    <w:rsid w:val="001A64D3"/>
    <w:pPr>
      <w:keepNext/>
      <w:spacing w:before="480" w:after="480"/>
      <w:ind w:left="567"/>
      <w:jc w:val="center"/>
    </w:pPr>
    <w:rPr>
      <w:sz w:val="30"/>
      <w:szCs w:val="20"/>
      <w:lang w:val="en-GB"/>
    </w:rPr>
  </w:style>
  <w:style w:type="paragraph" w:customStyle="1" w:styleId="LQsectionHead">
    <w:name w:val="LQsectionHead"/>
    <w:basedOn w:val="Normal"/>
    <w:next w:val="LQT1"/>
    <w:semiHidden/>
    <w:rsid w:val="001A64D3"/>
    <w:pPr>
      <w:keepNext/>
      <w:spacing w:before="80" w:line="220" w:lineRule="atLeast"/>
      <w:ind w:left="567"/>
      <w:jc w:val="center"/>
    </w:pPr>
    <w:rPr>
      <w:i/>
      <w:sz w:val="21"/>
      <w:szCs w:val="20"/>
      <w:lang w:val="en-GB"/>
    </w:rPr>
  </w:style>
  <w:style w:type="paragraph" w:customStyle="1" w:styleId="LQsection">
    <w:name w:val="LQsection"/>
    <w:basedOn w:val="Normal"/>
    <w:next w:val="LQsectionHead"/>
    <w:semiHidden/>
    <w:rsid w:val="001A64D3"/>
    <w:pPr>
      <w:keepNext/>
      <w:tabs>
        <w:tab w:val="center" w:pos="4451"/>
        <w:tab w:val="right" w:pos="8335"/>
      </w:tabs>
      <w:spacing w:before="80"/>
      <w:ind w:left="567"/>
      <w:jc w:val="center"/>
    </w:pPr>
    <w:rPr>
      <w:sz w:val="20"/>
      <w:szCs w:val="20"/>
      <w:lang w:val="en-GB"/>
    </w:rPr>
  </w:style>
  <w:style w:type="paragraph" w:customStyle="1" w:styleId="LQSublist1">
    <w:name w:val="LQSublist1"/>
    <w:basedOn w:val="Normal"/>
    <w:semiHidden/>
    <w:rsid w:val="001A64D3"/>
    <w:pPr>
      <w:spacing w:before="80" w:line="220" w:lineRule="atLeast"/>
      <w:ind w:left="1701" w:hanging="397"/>
      <w:jc w:val="both"/>
    </w:pPr>
    <w:rPr>
      <w:sz w:val="21"/>
      <w:szCs w:val="20"/>
      <w:lang w:val="en-GB"/>
    </w:rPr>
  </w:style>
  <w:style w:type="paragraph" w:customStyle="1" w:styleId="LQSublist1Cont">
    <w:name w:val="LQSublist1 Cont"/>
    <w:basedOn w:val="Normal"/>
    <w:semiHidden/>
    <w:rsid w:val="001A64D3"/>
    <w:pPr>
      <w:spacing w:before="80" w:line="220" w:lineRule="atLeast"/>
      <w:ind w:left="1701"/>
      <w:jc w:val="both"/>
    </w:pPr>
    <w:rPr>
      <w:sz w:val="21"/>
      <w:szCs w:val="20"/>
      <w:lang w:val="en-GB"/>
    </w:rPr>
  </w:style>
  <w:style w:type="paragraph" w:customStyle="1" w:styleId="LQsubPartHead">
    <w:name w:val="LQsubPartHead"/>
    <w:basedOn w:val="Normal"/>
    <w:next w:val="LQT1"/>
    <w:semiHidden/>
    <w:rsid w:val="001A64D3"/>
    <w:pPr>
      <w:keepNext/>
      <w:tabs>
        <w:tab w:val="center" w:pos="4167"/>
        <w:tab w:val="right" w:pos="8335"/>
      </w:tabs>
      <w:spacing w:before="120"/>
      <w:ind w:left="567"/>
      <w:jc w:val="center"/>
    </w:pPr>
    <w:rPr>
      <w:sz w:val="21"/>
      <w:szCs w:val="20"/>
      <w:lang w:val="en-GB"/>
    </w:rPr>
  </w:style>
  <w:style w:type="paragraph" w:customStyle="1" w:styleId="LQsubPart">
    <w:name w:val="LQsubPart"/>
    <w:basedOn w:val="Normal"/>
    <w:next w:val="LQsubPartHead"/>
    <w:semiHidden/>
    <w:rsid w:val="001A64D3"/>
    <w:pPr>
      <w:keepNext/>
      <w:tabs>
        <w:tab w:val="center" w:pos="4451"/>
        <w:tab w:val="right" w:pos="8335"/>
      </w:tabs>
      <w:spacing w:before="120"/>
      <w:ind w:left="567"/>
      <w:jc w:val="center"/>
    </w:pPr>
    <w:rPr>
      <w:sz w:val="22"/>
      <w:szCs w:val="20"/>
      <w:lang w:val="en-GB"/>
    </w:rPr>
  </w:style>
  <w:style w:type="paragraph" w:customStyle="1" w:styleId="LQsubSectionHead">
    <w:name w:val="LQsubSectionHead"/>
    <w:basedOn w:val="Normal"/>
    <w:next w:val="LQT1"/>
    <w:semiHidden/>
    <w:rsid w:val="001A64D3"/>
    <w:pPr>
      <w:keepNext/>
      <w:spacing w:before="40" w:line="220" w:lineRule="atLeast"/>
      <w:ind w:left="567"/>
      <w:jc w:val="center"/>
    </w:pPr>
    <w:rPr>
      <w:i/>
      <w:sz w:val="20"/>
      <w:szCs w:val="20"/>
      <w:lang w:val="en-GB"/>
    </w:rPr>
  </w:style>
  <w:style w:type="paragraph" w:customStyle="1" w:styleId="LQsubSection">
    <w:name w:val="LQsubSection"/>
    <w:basedOn w:val="Normal"/>
    <w:next w:val="LQsubSectionHead"/>
    <w:semiHidden/>
    <w:rsid w:val="001A64D3"/>
    <w:pPr>
      <w:keepNext/>
      <w:tabs>
        <w:tab w:val="center" w:pos="4451"/>
        <w:tab w:val="right" w:pos="8335"/>
      </w:tabs>
      <w:spacing w:before="80"/>
      <w:ind w:left="567"/>
      <w:jc w:val="center"/>
    </w:pPr>
    <w:rPr>
      <w:sz w:val="18"/>
      <w:szCs w:val="20"/>
      <w:lang w:val="en-GB"/>
    </w:rPr>
  </w:style>
  <w:style w:type="paragraph" w:customStyle="1" w:styleId="LQT1Indent">
    <w:name w:val="LQT1 Indent"/>
    <w:basedOn w:val="LQT1"/>
    <w:semiHidden/>
    <w:rsid w:val="001A64D3"/>
    <w:pPr>
      <w:ind w:firstLine="170"/>
    </w:pPr>
  </w:style>
  <w:style w:type="paragraph" w:customStyle="1" w:styleId="LQT3">
    <w:name w:val="LQT3"/>
    <w:basedOn w:val="LQT2"/>
    <w:semiHidden/>
    <w:rsid w:val="001A64D3"/>
    <w:pPr>
      <w:ind w:left="1304"/>
    </w:pPr>
  </w:style>
  <w:style w:type="paragraph" w:customStyle="1" w:styleId="LQT4">
    <w:name w:val="LQT4"/>
    <w:basedOn w:val="LQT3"/>
    <w:semiHidden/>
    <w:rsid w:val="001A64D3"/>
    <w:pPr>
      <w:ind w:left="1701"/>
    </w:pPr>
  </w:style>
  <w:style w:type="paragraph" w:customStyle="1" w:styleId="LQT5">
    <w:name w:val="LQT5"/>
    <w:basedOn w:val="LQT4"/>
    <w:semiHidden/>
    <w:rsid w:val="001A64D3"/>
    <w:pPr>
      <w:ind w:left="2268"/>
    </w:pPr>
  </w:style>
  <w:style w:type="paragraph" w:customStyle="1" w:styleId="LQTableTopText">
    <w:name w:val="LQTableTopText"/>
    <w:basedOn w:val="Normal"/>
    <w:semiHidden/>
    <w:rsid w:val="001A64D3"/>
    <w:pPr>
      <w:spacing w:after="80" w:line="220" w:lineRule="atLeast"/>
      <w:ind w:left="567"/>
      <w:jc w:val="both"/>
    </w:pPr>
    <w:rPr>
      <w:sz w:val="21"/>
      <w:szCs w:val="20"/>
      <w:lang w:val="en-GB"/>
    </w:rPr>
  </w:style>
  <w:style w:type="paragraph" w:customStyle="1" w:styleId="LQTableCaption">
    <w:name w:val="LQTableCaption"/>
    <w:basedOn w:val="Normal"/>
    <w:next w:val="LQTableTopText"/>
    <w:semiHidden/>
    <w:rsid w:val="001A64D3"/>
    <w:pPr>
      <w:spacing w:after="120" w:line="220" w:lineRule="atLeast"/>
      <w:ind w:left="567"/>
    </w:pPr>
    <w:rPr>
      <w:b/>
      <w:sz w:val="21"/>
      <w:szCs w:val="20"/>
      <w:lang w:val="en-GB"/>
    </w:rPr>
  </w:style>
  <w:style w:type="paragraph" w:customStyle="1" w:styleId="LQTableFoot">
    <w:name w:val="LQTableFoot"/>
    <w:basedOn w:val="Normal"/>
    <w:semiHidden/>
    <w:rsid w:val="001A64D3"/>
    <w:pPr>
      <w:spacing w:before="40" w:line="220" w:lineRule="atLeast"/>
      <w:ind w:left="567"/>
      <w:jc w:val="both"/>
    </w:pPr>
    <w:rPr>
      <w:sz w:val="20"/>
      <w:szCs w:val="20"/>
      <w:lang w:val="en-GB"/>
    </w:rPr>
  </w:style>
  <w:style w:type="paragraph" w:customStyle="1" w:styleId="LQTableNumber">
    <w:name w:val="LQTableNumber"/>
    <w:basedOn w:val="LQTableCaption"/>
    <w:next w:val="LQTableCaption"/>
    <w:semiHidden/>
    <w:rsid w:val="001A64D3"/>
    <w:pPr>
      <w:spacing w:before="120"/>
    </w:pPr>
  </w:style>
  <w:style w:type="paragraph" w:customStyle="1" w:styleId="LQTOC10">
    <w:name w:val="LQTOC 10"/>
    <w:basedOn w:val="Normal"/>
    <w:semiHidden/>
    <w:rsid w:val="001A64D3"/>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val="en-GB"/>
    </w:rPr>
  </w:style>
  <w:style w:type="paragraph" w:customStyle="1" w:styleId="LQTOC11">
    <w:name w:val="LQTOC 11"/>
    <w:basedOn w:val="Normal"/>
    <w:semiHidden/>
    <w:rsid w:val="001A64D3"/>
    <w:pPr>
      <w:keepLines/>
      <w:tabs>
        <w:tab w:val="right" w:pos="1680"/>
        <w:tab w:val="left" w:pos="1800"/>
        <w:tab w:val="left" w:pos="2120"/>
        <w:tab w:val="right" w:pos="2245"/>
        <w:tab w:val="left" w:pos="2364"/>
        <w:tab w:val="right" w:pos="8280"/>
      </w:tabs>
      <w:spacing w:after="40"/>
      <w:ind w:left="2120" w:right="720" w:hanging="2120"/>
    </w:pPr>
    <w:rPr>
      <w:sz w:val="21"/>
      <w:szCs w:val="20"/>
      <w:lang w:val="en-GB"/>
    </w:rPr>
  </w:style>
  <w:style w:type="paragraph" w:customStyle="1" w:styleId="LQTOC12">
    <w:name w:val="LQTOC 12"/>
    <w:basedOn w:val="Normal"/>
    <w:next w:val="LQTOC10"/>
    <w:semiHidden/>
    <w:rsid w:val="001A64D3"/>
    <w:pPr>
      <w:keepNext/>
      <w:spacing w:after="240"/>
      <w:ind w:left="567"/>
      <w:jc w:val="center"/>
    </w:pPr>
    <w:rPr>
      <w:szCs w:val="20"/>
      <w:lang w:val="en-GB"/>
    </w:rPr>
  </w:style>
  <w:style w:type="paragraph" w:customStyle="1" w:styleId="LQTOC9Indent">
    <w:name w:val="LQTOC 9 Indent"/>
    <w:basedOn w:val="Normal"/>
    <w:semiHidden/>
    <w:rsid w:val="001A64D3"/>
    <w:pPr>
      <w:keepLines/>
      <w:tabs>
        <w:tab w:val="left" w:pos="1559"/>
        <w:tab w:val="right" w:pos="8277"/>
      </w:tabs>
      <w:spacing w:after="40"/>
      <w:ind w:left="1559" w:right="720" w:hanging="992"/>
      <w:jc w:val="both"/>
    </w:pPr>
    <w:rPr>
      <w:sz w:val="21"/>
      <w:szCs w:val="20"/>
      <w:lang w:val="en-GB"/>
    </w:rPr>
  </w:style>
  <w:style w:type="character" w:customStyle="1" w:styleId="MadeChar">
    <w:name w:val="Made Char"/>
    <w:basedOn w:val="DefaultParagraphFont"/>
    <w:link w:val="Made"/>
    <w:semiHidden/>
    <w:locked/>
    <w:rsid w:val="001A64D3"/>
    <w:rPr>
      <w:i/>
      <w:sz w:val="21"/>
      <w:szCs w:val="24"/>
    </w:rPr>
  </w:style>
  <w:style w:type="paragraph" w:customStyle="1" w:styleId="Made">
    <w:name w:val="Made"/>
    <w:basedOn w:val="Normal"/>
    <w:next w:val="Laid"/>
    <w:link w:val="MadeChar"/>
    <w:semiHidden/>
    <w:rsid w:val="001A64D3"/>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lang w:val="en-GB"/>
    </w:rPr>
  </w:style>
  <w:style w:type="paragraph" w:customStyle="1" w:styleId="N1legal">
    <w:name w:val="N1legal"/>
    <w:basedOn w:val="Normal"/>
    <w:semiHidden/>
    <w:rsid w:val="001A64D3"/>
    <w:pPr>
      <w:spacing w:before="160" w:line="220" w:lineRule="atLeast"/>
      <w:ind w:firstLine="170"/>
      <w:jc w:val="both"/>
    </w:pPr>
    <w:rPr>
      <w:sz w:val="21"/>
      <w:szCs w:val="20"/>
      <w:lang w:val="en-GB"/>
    </w:rPr>
  </w:style>
  <w:style w:type="paragraph" w:customStyle="1" w:styleId="N4">
    <w:name w:val="N4"/>
    <w:basedOn w:val="N3"/>
    <w:semiHidden/>
    <w:rsid w:val="001A64D3"/>
    <w:pPr>
      <w:numPr>
        <w:ilvl w:val="3"/>
      </w:numPr>
      <w:tabs>
        <w:tab w:val="num" w:pos="360"/>
        <w:tab w:val="num" w:pos="550"/>
      </w:tabs>
      <w:ind w:left="2880" w:hanging="360"/>
    </w:pPr>
  </w:style>
  <w:style w:type="paragraph" w:customStyle="1" w:styleId="N3-N4">
    <w:name w:val="N3-N4"/>
    <w:basedOn w:val="N3"/>
    <w:next w:val="N4"/>
    <w:semiHidden/>
    <w:rsid w:val="001A64D3"/>
    <w:pPr>
      <w:numPr>
        <w:ilvl w:val="0"/>
        <w:numId w:val="0"/>
      </w:numPr>
      <w:tabs>
        <w:tab w:val="clear" w:pos="737"/>
        <w:tab w:val="right" w:pos="1020"/>
        <w:tab w:val="left" w:pos="1134"/>
      </w:tabs>
      <w:ind w:left="1134" w:hanging="794"/>
    </w:pPr>
  </w:style>
  <w:style w:type="paragraph" w:customStyle="1" w:styleId="N5">
    <w:name w:val="N5"/>
    <w:basedOn w:val="N4"/>
    <w:semiHidden/>
    <w:rsid w:val="001A64D3"/>
    <w:pPr>
      <w:numPr>
        <w:ilvl w:val="4"/>
      </w:numPr>
      <w:tabs>
        <w:tab w:val="num" w:pos="360"/>
        <w:tab w:val="num" w:pos="550"/>
      </w:tabs>
      <w:ind w:left="3600" w:hanging="360"/>
    </w:pPr>
  </w:style>
  <w:style w:type="paragraph" w:customStyle="1" w:styleId="N4-N5">
    <w:name w:val="N4-N5"/>
    <w:basedOn w:val="N4"/>
    <w:next w:val="N5"/>
    <w:semiHidden/>
    <w:rsid w:val="001A64D3"/>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semiHidden/>
    <w:rsid w:val="001A64D3"/>
    <w:pPr>
      <w:tabs>
        <w:tab w:val="left" w:pos="3232"/>
        <w:tab w:val="left" w:pos="3629"/>
        <w:tab w:val="right" w:pos="6804"/>
      </w:tabs>
      <w:spacing w:before="160" w:after="160" w:line="220" w:lineRule="atLeast"/>
      <w:ind w:left="1712" w:right="1542" w:hanging="170"/>
    </w:pPr>
    <w:rPr>
      <w:i/>
      <w:sz w:val="21"/>
      <w:szCs w:val="20"/>
      <w:lang w:val="en-GB"/>
    </w:rPr>
  </w:style>
  <w:style w:type="paragraph" w:customStyle="1" w:styleId="NLQDefPara">
    <w:name w:val="NLQ Def Para"/>
    <w:basedOn w:val="LQDefPara"/>
    <w:semiHidden/>
    <w:rsid w:val="001A64D3"/>
    <w:pPr>
      <w:ind w:left="1474"/>
    </w:pPr>
  </w:style>
  <w:style w:type="paragraph" w:customStyle="1" w:styleId="NLQDisplayItem">
    <w:name w:val="NLQDisplayItem"/>
    <w:basedOn w:val="LQDisplayItem"/>
    <w:semiHidden/>
    <w:rsid w:val="001A64D3"/>
    <w:pPr>
      <w:ind w:left="1134"/>
    </w:pPr>
  </w:style>
  <w:style w:type="paragraph" w:customStyle="1" w:styleId="NLQN1">
    <w:name w:val="NLQN1"/>
    <w:basedOn w:val="LQN1"/>
    <w:semiHidden/>
    <w:rsid w:val="001A64D3"/>
    <w:pPr>
      <w:ind w:left="1134"/>
    </w:pPr>
  </w:style>
  <w:style w:type="paragraph" w:customStyle="1" w:styleId="NLQH1">
    <w:name w:val="NLQH1"/>
    <w:basedOn w:val="LQH1"/>
    <w:next w:val="NLQN1"/>
    <w:semiHidden/>
    <w:rsid w:val="001A64D3"/>
    <w:pPr>
      <w:ind w:left="1134"/>
    </w:pPr>
  </w:style>
  <w:style w:type="paragraph" w:customStyle="1" w:styleId="NLQN2">
    <w:name w:val="NLQN2"/>
    <w:basedOn w:val="LQN2"/>
    <w:semiHidden/>
    <w:rsid w:val="001A64D3"/>
    <w:pPr>
      <w:ind w:left="1134"/>
    </w:pPr>
  </w:style>
  <w:style w:type="paragraph" w:customStyle="1" w:styleId="NLQH2">
    <w:name w:val="NLQH2"/>
    <w:basedOn w:val="LQH2"/>
    <w:next w:val="NLQN2"/>
    <w:semiHidden/>
    <w:rsid w:val="001A64D3"/>
    <w:pPr>
      <w:ind w:left="1304"/>
    </w:pPr>
  </w:style>
  <w:style w:type="paragraph" w:customStyle="1" w:styleId="NLQN3">
    <w:name w:val="NLQN3"/>
    <w:basedOn w:val="LQN3"/>
    <w:semiHidden/>
    <w:rsid w:val="001A64D3"/>
    <w:pPr>
      <w:ind w:left="1871"/>
    </w:pPr>
  </w:style>
  <w:style w:type="paragraph" w:customStyle="1" w:styleId="NLQH3">
    <w:name w:val="NLQH3"/>
    <w:basedOn w:val="LQH3"/>
    <w:next w:val="NLQN3"/>
    <w:semiHidden/>
    <w:rsid w:val="001A64D3"/>
    <w:pPr>
      <w:ind w:left="1474"/>
    </w:pPr>
  </w:style>
  <w:style w:type="paragraph" w:customStyle="1" w:styleId="NLQList1">
    <w:name w:val="NLQList1"/>
    <w:basedOn w:val="LQList1"/>
    <w:semiHidden/>
    <w:rsid w:val="001A64D3"/>
    <w:pPr>
      <w:ind w:left="1871"/>
    </w:pPr>
  </w:style>
  <w:style w:type="paragraph" w:customStyle="1" w:styleId="NLQList1Cont">
    <w:name w:val="NLQList1 Cont"/>
    <w:basedOn w:val="LQList1Cont"/>
    <w:semiHidden/>
    <w:rsid w:val="001A64D3"/>
    <w:pPr>
      <w:ind w:left="1871"/>
    </w:pPr>
  </w:style>
  <w:style w:type="paragraph" w:customStyle="1" w:styleId="NLQN4">
    <w:name w:val="NLQN4"/>
    <w:basedOn w:val="LQN4"/>
    <w:semiHidden/>
    <w:rsid w:val="001A64D3"/>
  </w:style>
  <w:style w:type="paragraph" w:customStyle="1" w:styleId="NLQN3-N4">
    <w:name w:val="NLQN3-N4"/>
    <w:basedOn w:val="NLQN3"/>
    <w:next w:val="NLQN4"/>
    <w:semiHidden/>
    <w:rsid w:val="001A64D3"/>
    <w:pPr>
      <w:tabs>
        <w:tab w:val="clear" w:pos="1304"/>
        <w:tab w:val="right" w:pos="2155"/>
        <w:tab w:val="left" w:pos="2268"/>
      </w:tabs>
      <w:ind w:left="2268" w:hanging="794"/>
    </w:pPr>
  </w:style>
  <w:style w:type="paragraph" w:customStyle="1" w:styleId="NLQN5">
    <w:name w:val="NLQN5"/>
    <w:basedOn w:val="LQN5"/>
    <w:semiHidden/>
    <w:rsid w:val="001A64D3"/>
    <w:pPr>
      <w:tabs>
        <w:tab w:val="clear" w:pos="1588"/>
        <w:tab w:val="clear" w:pos="1701"/>
        <w:tab w:val="left" w:pos="2268"/>
      </w:tabs>
      <w:ind w:left="2835" w:hanging="567"/>
    </w:pPr>
  </w:style>
  <w:style w:type="paragraph" w:customStyle="1" w:styleId="NLQN4-N5">
    <w:name w:val="NLQN4-N5"/>
    <w:basedOn w:val="LQN4-N5"/>
    <w:next w:val="NLQN5"/>
    <w:semiHidden/>
    <w:rsid w:val="001A64D3"/>
    <w:pPr>
      <w:tabs>
        <w:tab w:val="clear" w:pos="1588"/>
        <w:tab w:val="clear" w:pos="1701"/>
        <w:tab w:val="right" w:pos="2155"/>
        <w:tab w:val="left" w:pos="2268"/>
        <w:tab w:val="left" w:pos="2835"/>
      </w:tabs>
      <w:ind w:left="2835" w:hanging="2835"/>
    </w:pPr>
  </w:style>
  <w:style w:type="paragraph" w:customStyle="1" w:styleId="NLQT1">
    <w:name w:val="NLQT1"/>
    <w:basedOn w:val="LQT1"/>
    <w:semiHidden/>
    <w:rsid w:val="001A64D3"/>
    <w:pPr>
      <w:ind w:left="1134"/>
    </w:pPr>
  </w:style>
  <w:style w:type="paragraph" w:customStyle="1" w:styleId="NLQpartHead">
    <w:name w:val="NLQpartHead"/>
    <w:basedOn w:val="LQpartHead"/>
    <w:next w:val="NLQT1"/>
    <w:semiHidden/>
    <w:rsid w:val="001A64D3"/>
    <w:pPr>
      <w:ind w:left="1134"/>
    </w:pPr>
  </w:style>
  <w:style w:type="paragraph" w:customStyle="1" w:styleId="NLQpart">
    <w:name w:val="NLQpart"/>
    <w:basedOn w:val="LQpart"/>
    <w:next w:val="NLQpartHead"/>
    <w:semiHidden/>
    <w:rsid w:val="001A64D3"/>
    <w:pPr>
      <w:tabs>
        <w:tab w:val="clear" w:pos="4451"/>
        <w:tab w:val="center" w:pos="4734"/>
      </w:tabs>
      <w:ind w:left="1134"/>
    </w:pPr>
  </w:style>
  <w:style w:type="paragraph" w:customStyle="1" w:styleId="NLQscheduleHead">
    <w:name w:val="NLQscheduleHead"/>
    <w:basedOn w:val="LQscheduleHead"/>
    <w:next w:val="NLQT1"/>
    <w:semiHidden/>
    <w:rsid w:val="001A64D3"/>
    <w:pPr>
      <w:ind w:left="1134"/>
    </w:pPr>
  </w:style>
  <w:style w:type="paragraph" w:customStyle="1" w:styleId="NLQschedule">
    <w:name w:val="NLQschedule"/>
    <w:basedOn w:val="LQschedule"/>
    <w:next w:val="NLQscheduleHead"/>
    <w:semiHidden/>
    <w:rsid w:val="001A64D3"/>
    <w:pPr>
      <w:tabs>
        <w:tab w:val="clear" w:pos="4451"/>
        <w:tab w:val="center" w:pos="4734"/>
      </w:tabs>
      <w:ind w:left="1134"/>
    </w:pPr>
  </w:style>
  <w:style w:type="paragraph" w:customStyle="1" w:styleId="NLQschedules">
    <w:name w:val="NLQschedules"/>
    <w:basedOn w:val="Normal"/>
    <w:semiHidden/>
    <w:rsid w:val="001A64D3"/>
    <w:pPr>
      <w:keepNext/>
      <w:spacing w:before="480" w:after="480"/>
      <w:ind w:left="1134"/>
      <w:jc w:val="center"/>
    </w:pPr>
    <w:rPr>
      <w:sz w:val="30"/>
      <w:szCs w:val="20"/>
      <w:lang w:val="en-GB"/>
    </w:rPr>
  </w:style>
  <w:style w:type="paragraph" w:customStyle="1" w:styleId="NLQsectionHead">
    <w:name w:val="NLQsectionHead"/>
    <w:basedOn w:val="LQsectionHead"/>
    <w:next w:val="NLQT1"/>
    <w:semiHidden/>
    <w:rsid w:val="001A64D3"/>
    <w:pPr>
      <w:ind w:left="1134"/>
    </w:pPr>
  </w:style>
  <w:style w:type="paragraph" w:customStyle="1" w:styleId="NLQsection">
    <w:name w:val="NLQsection"/>
    <w:basedOn w:val="LQsection"/>
    <w:next w:val="NLQsectionHead"/>
    <w:semiHidden/>
    <w:rsid w:val="001A64D3"/>
    <w:pPr>
      <w:tabs>
        <w:tab w:val="clear" w:pos="4451"/>
        <w:tab w:val="center" w:pos="4734"/>
      </w:tabs>
      <w:ind w:left="1134"/>
    </w:pPr>
  </w:style>
  <w:style w:type="paragraph" w:customStyle="1" w:styleId="NLQSublist1">
    <w:name w:val="NLQSublist1"/>
    <w:basedOn w:val="LQSublist1"/>
    <w:semiHidden/>
    <w:rsid w:val="001A64D3"/>
    <w:pPr>
      <w:ind w:left="2308"/>
    </w:pPr>
  </w:style>
  <w:style w:type="paragraph" w:customStyle="1" w:styleId="NLQSublist1Cont">
    <w:name w:val="NLQSublist1 Cont"/>
    <w:basedOn w:val="LQSublist1Cont"/>
    <w:semiHidden/>
    <w:rsid w:val="001A64D3"/>
    <w:pPr>
      <w:ind w:left="2308"/>
    </w:pPr>
  </w:style>
  <w:style w:type="paragraph" w:customStyle="1" w:styleId="NLQsubPartHead">
    <w:name w:val="NLQsubPartHead"/>
    <w:basedOn w:val="LQsubPartHead"/>
    <w:next w:val="NLQT1"/>
    <w:semiHidden/>
    <w:rsid w:val="001A64D3"/>
    <w:pPr>
      <w:ind w:left="1134"/>
    </w:pPr>
  </w:style>
  <w:style w:type="paragraph" w:customStyle="1" w:styleId="NLQsubPart">
    <w:name w:val="NLQsubPart"/>
    <w:basedOn w:val="LQsubPart"/>
    <w:next w:val="NLQsubPartHead"/>
    <w:semiHidden/>
    <w:rsid w:val="001A64D3"/>
    <w:pPr>
      <w:tabs>
        <w:tab w:val="clear" w:pos="4451"/>
        <w:tab w:val="center" w:pos="4734"/>
      </w:tabs>
      <w:ind w:left="1134"/>
    </w:pPr>
  </w:style>
  <w:style w:type="paragraph" w:customStyle="1" w:styleId="NLQsubSectionHead">
    <w:name w:val="NLQsubSectionHead"/>
    <w:basedOn w:val="LQsubSectionHead"/>
    <w:next w:val="NLQT1"/>
    <w:semiHidden/>
    <w:rsid w:val="001A64D3"/>
    <w:pPr>
      <w:ind w:left="1134"/>
    </w:pPr>
  </w:style>
  <w:style w:type="paragraph" w:customStyle="1" w:styleId="NLQsubSection">
    <w:name w:val="NLQsubSection"/>
    <w:basedOn w:val="LQsubSection"/>
    <w:next w:val="NLQsubSectionHead"/>
    <w:semiHidden/>
    <w:rsid w:val="001A64D3"/>
  </w:style>
  <w:style w:type="paragraph" w:customStyle="1" w:styleId="NLQT1Indent">
    <w:name w:val="NLQT1 Indent"/>
    <w:basedOn w:val="LQT1Indent"/>
    <w:semiHidden/>
    <w:rsid w:val="001A64D3"/>
  </w:style>
  <w:style w:type="paragraph" w:customStyle="1" w:styleId="NLQT2">
    <w:name w:val="NLQT2"/>
    <w:basedOn w:val="LQT2"/>
    <w:semiHidden/>
    <w:rsid w:val="001A64D3"/>
    <w:pPr>
      <w:ind w:left="1134"/>
    </w:pPr>
  </w:style>
  <w:style w:type="paragraph" w:customStyle="1" w:styleId="NLQT3">
    <w:name w:val="NLQT3"/>
    <w:basedOn w:val="LQT3"/>
    <w:semiHidden/>
    <w:rsid w:val="001A64D3"/>
    <w:pPr>
      <w:ind w:left="1871"/>
    </w:pPr>
  </w:style>
  <w:style w:type="paragraph" w:customStyle="1" w:styleId="NLQT4">
    <w:name w:val="NLQT4"/>
    <w:basedOn w:val="LQT4"/>
    <w:semiHidden/>
    <w:rsid w:val="001A64D3"/>
    <w:pPr>
      <w:ind w:left="2268"/>
    </w:pPr>
  </w:style>
  <w:style w:type="paragraph" w:customStyle="1" w:styleId="NLQT5">
    <w:name w:val="NLQT5"/>
    <w:basedOn w:val="LQT5"/>
    <w:semiHidden/>
    <w:rsid w:val="001A64D3"/>
    <w:pPr>
      <w:ind w:left="2835"/>
    </w:pPr>
  </w:style>
  <w:style w:type="paragraph" w:customStyle="1" w:styleId="NLQTableTopText">
    <w:name w:val="NLQTableTopText"/>
    <w:basedOn w:val="LQTableTopText"/>
    <w:semiHidden/>
    <w:rsid w:val="001A64D3"/>
    <w:pPr>
      <w:ind w:left="1134"/>
    </w:pPr>
  </w:style>
  <w:style w:type="paragraph" w:customStyle="1" w:styleId="NLQTableCaption">
    <w:name w:val="NLQTableCaption"/>
    <w:basedOn w:val="LQTableCaption"/>
    <w:next w:val="NLQTableTopText"/>
    <w:semiHidden/>
    <w:rsid w:val="001A64D3"/>
    <w:pPr>
      <w:ind w:left="1134"/>
    </w:pPr>
  </w:style>
  <w:style w:type="paragraph" w:customStyle="1" w:styleId="NLQTableFoot">
    <w:name w:val="NLQTableFoot"/>
    <w:basedOn w:val="LQTableFoot"/>
    <w:semiHidden/>
    <w:rsid w:val="001A64D3"/>
    <w:pPr>
      <w:ind w:left="1134"/>
    </w:pPr>
  </w:style>
  <w:style w:type="paragraph" w:customStyle="1" w:styleId="NLQTableNumber">
    <w:name w:val="NLQTableNumber"/>
    <w:basedOn w:val="LQTableNumber"/>
    <w:semiHidden/>
    <w:rsid w:val="001A64D3"/>
    <w:pPr>
      <w:ind w:left="1134"/>
    </w:pPr>
  </w:style>
  <w:style w:type="paragraph" w:customStyle="1" w:styleId="PartHead">
    <w:name w:val="PartHead"/>
    <w:basedOn w:val="Part"/>
    <w:next w:val="T1"/>
    <w:semiHidden/>
    <w:rsid w:val="001A64D3"/>
    <w:pPr>
      <w:spacing w:before="120"/>
    </w:pPr>
    <w:rPr>
      <w:sz w:val="24"/>
    </w:rPr>
  </w:style>
  <w:style w:type="paragraph" w:customStyle="1" w:styleId="Part">
    <w:name w:val="Part"/>
    <w:basedOn w:val="Normal"/>
    <w:next w:val="PartHead"/>
    <w:semiHidden/>
    <w:rsid w:val="001A64D3"/>
    <w:pPr>
      <w:keepNext/>
      <w:tabs>
        <w:tab w:val="center" w:pos="4167"/>
        <w:tab w:val="right" w:pos="8335"/>
      </w:tabs>
      <w:spacing w:before="480"/>
      <w:jc w:val="center"/>
    </w:pPr>
    <w:rPr>
      <w:sz w:val="28"/>
      <w:szCs w:val="20"/>
      <w:lang w:val="en-GB"/>
    </w:rPr>
  </w:style>
  <w:style w:type="paragraph" w:customStyle="1" w:styleId="QualHead">
    <w:name w:val="QualHead"/>
    <w:basedOn w:val="Normal"/>
    <w:semiHidden/>
    <w:rsid w:val="001A64D3"/>
    <w:pPr>
      <w:spacing w:line="220" w:lineRule="atLeast"/>
      <w:jc w:val="center"/>
    </w:pPr>
    <w:rPr>
      <w:sz w:val="21"/>
      <w:szCs w:val="20"/>
      <w:lang w:val="en-GB"/>
    </w:rPr>
  </w:style>
  <w:style w:type="paragraph" w:customStyle="1" w:styleId="Res">
    <w:name w:val="Res"/>
    <w:basedOn w:val="Pre"/>
    <w:next w:val="Pre"/>
    <w:semiHidden/>
    <w:rsid w:val="001A64D3"/>
    <w:rPr>
      <w:b/>
    </w:rPr>
  </w:style>
  <w:style w:type="paragraph" w:customStyle="1" w:styleId="Royal">
    <w:name w:val="Royal"/>
    <w:basedOn w:val="Normal"/>
    <w:next w:val="Pre"/>
    <w:semiHidden/>
    <w:rsid w:val="001A64D3"/>
    <w:pPr>
      <w:spacing w:after="220" w:line="220" w:lineRule="atLeast"/>
      <w:jc w:val="center"/>
    </w:pPr>
    <w:rPr>
      <w:sz w:val="21"/>
      <w:szCs w:val="20"/>
      <w:lang w:val="en-GB"/>
    </w:rPr>
  </w:style>
  <w:style w:type="paragraph" w:customStyle="1" w:styleId="ScheduleHead">
    <w:name w:val="ScheduleHead"/>
    <w:basedOn w:val="Normal"/>
    <w:rsid w:val="001A64D3"/>
  </w:style>
  <w:style w:type="paragraph" w:customStyle="1" w:styleId="Schedule">
    <w:name w:val="Schedule"/>
    <w:basedOn w:val="Normal"/>
    <w:next w:val="ScheduleHead"/>
    <w:semiHidden/>
    <w:rsid w:val="001A64D3"/>
    <w:pPr>
      <w:keepNext/>
      <w:tabs>
        <w:tab w:val="center" w:pos="4167"/>
        <w:tab w:val="right" w:pos="8335"/>
      </w:tabs>
      <w:spacing w:before="480" w:after="120"/>
      <w:jc w:val="center"/>
    </w:pPr>
    <w:rPr>
      <w:sz w:val="30"/>
      <w:szCs w:val="20"/>
      <w:lang w:val="en-GB"/>
    </w:rPr>
  </w:style>
  <w:style w:type="paragraph" w:customStyle="1" w:styleId="Schedules">
    <w:name w:val="Schedules"/>
    <w:basedOn w:val="Normal"/>
    <w:semiHidden/>
    <w:rsid w:val="001A64D3"/>
    <w:pPr>
      <w:keepNext/>
      <w:spacing w:before="480" w:after="480"/>
      <w:jc w:val="center"/>
    </w:pPr>
    <w:rPr>
      <w:sz w:val="30"/>
      <w:szCs w:val="20"/>
      <w:lang w:val="en-GB"/>
    </w:rPr>
  </w:style>
  <w:style w:type="paragraph" w:customStyle="1" w:styleId="SectionHead">
    <w:name w:val="SectionHead"/>
    <w:basedOn w:val="Normal"/>
    <w:next w:val="T1"/>
    <w:semiHidden/>
    <w:rsid w:val="001A64D3"/>
    <w:pPr>
      <w:keepNext/>
      <w:spacing w:before="80" w:line="220" w:lineRule="atLeast"/>
      <w:jc w:val="center"/>
    </w:pPr>
    <w:rPr>
      <w:i/>
      <w:sz w:val="21"/>
      <w:szCs w:val="20"/>
      <w:lang w:val="en-GB"/>
    </w:rPr>
  </w:style>
  <w:style w:type="paragraph" w:customStyle="1" w:styleId="Section">
    <w:name w:val="Section"/>
    <w:basedOn w:val="Normal"/>
    <w:next w:val="SectionHead"/>
    <w:semiHidden/>
    <w:rsid w:val="001A64D3"/>
    <w:pPr>
      <w:keepNext/>
      <w:tabs>
        <w:tab w:val="center" w:pos="4167"/>
        <w:tab w:val="right" w:pos="8335"/>
      </w:tabs>
      <w:spacing w:before="80"/>
      <w:jc w:val="center"/>
    </w:pPr>
    <w:rPr>
      <w:sz w:val="20"/>
      <w:szCs w:val="20"/>
      <w:lang w:val="en-GB"/>
    </w:rPr>
  </w:style>
  <w:style w:type="paragraph" w:customStyle="1" w:styleId="SigBlock">
    <w:name w:val="SigBlock"/>
    <w:basedOn w:val="Normal"/>
    <w:semiHidden/>
    <w:rsid w:val="001A64D3"/>
    <w:pPr>
      <w:keepLines/>
      <w:tabs>
        <w:tab w:val="right" w:pos="8280"/>
      </w:tabs>
      <w:spacing w:line="220" w:lineRule="atLeast"/>
    </w:pPr>
    <w:rPr>
      <w:sz w:val="21"/>
      <w:szCs w:val="20"/>
      <w:lang w:val="en-GB"/>
    </w:rPr>
  </w:style>
  <w:style w:type="paragraph" w:customStyle="1" w:styleId="StraddleHeader">
    <w:name w:val="StraddleHeader"/>
    <w:basedOn w:val="Normal"/>
    <w:semiHidden/>
    <w:rsid w:val="001A64D3"/>
    <w:pPr>
      <w:spacing w:before="40" w:line="220" w:lineRule="atLeast"/>
    </w:pPr>
    <w:rPr>
      <w:b/>
      <w:sz w:val="21"/>
      <w:szCs w:val="20"/>
      <w:lang w:val="en-GB"/>
    </w:rPr>
  </w:style>
  <w:style w:type="paragraph" w:customStyle="1" w:styleId="Sublist1">
    <w:name w:val="Sublist1"/>
    <w:basedOn w:val="List1"/>
    <w:semiHidden/>
    <w:rsid w:val="001A64D3"/>
    <w:pPr>
      <w:ind w:left="1134"/>
    </w:pPr>
  </w:style>
  <w:style w:type="paragraph" w:customStyle="1" w:styleId="Sublist1Cont">
    <w:name w:val="Sublist1 Cont"/>
    <w:basedOn w:val="Sublist1"/>
    <w:semiHidden/>
    <w:rsid w:val="001A64D3"/>
    <w:pPr>
      <w:ind w:firstLine="0"/>
    </w:pPr>
  </w:style>
  <w:style w:type="paragraph" w:customStyle="1" w:styleId="SubPartHead">
    <w:name w:val="SubPartHead"/>
    <w:basedOn w:val="Normal"/>
    <w:rsid w:val="001A64D3"/>
  </w:style>
  <w:style w:type="paragraph" w:customStyle="1" w:styleId="SubPart">
    <w:name w:val="SubPart"/>
    <w:basedOn w:val="PartHead"/>
    <w:next w:val="SubPartHead"/>
    <w:semiHidden/>
    <w:rsid w:val="001A64D3"/>
    <w:rPr>
      <w:sz w:val="22"/>
    </w:rPr>
  </w:style>
  <w:style w:type="paragraph" w:customStyle="1" w:styleId="SubSectionHead">
    <w:name w:val="SubSectionHead"/>
    <w:basedOn w:val="SectionHead"/>
    <w:next w:val="T1"/>
    <w:semiHidden/>
    <w:rsid w:val="001A64D3"/>
    <w:pPr>
      <w:spacing w:before="40"/>
    </w:pPr>
    <w:rPr>
      <w:sz w:val="20"/>
    </w:rPr>
  </w:style>
  <w:style w:type="paragraph" w:customStyle="1" w:styleId="SubSection">
    <w:name w:val="SubSection"/>
    <w:basedOn w:val="Section"/>
    <w:next w:val="SubSectionHead"/>
    <w:semiHidden/>
    <w:rsid w:val="001A64D3"/>
    <w:rPr>
      <w:sz w:val="18"/>
    </w:rPr>
  </w:style>
  <w:style w:type="character" w:customStyle="1" w:styleId="T1IndentChar">
    <w:name w:val="T1 Indent Char"/>
    <w:basedOn w:val="DefaultParagraphFont"/>
    <w:link w:val="T1Indent"/>
    <w:semiHidden/>
    <w:locked/>
    <w:rsid w:val="001A64D3"/>
    <w:rPr>
      <w:sz w:val="21"/>
      <w:szCs w:val="24"/>
    </w:rPr>
  </w:style>
  <w:style w:type="paragraph" w:customStyle="1" w:styleId="T1Indent">
    <w:name w:val="T1 Indent"/>
    <w:basedOn w:val="T1"/>
    <w:link w:val="T1IndentChar"/>
    <w:semiHidden/>
    <w:rsid w:val="001A64D3"/>
    <w:pPr>
      <w:ind w:firstLine="170"/>
    </w:pPr>
    <w:rPr>
      <w:rFonts w:asciiTheme="minorHAnsi" w:eastAsiaTheme="minorHAnsi" w:hAnsiTheme="minorHAnsi" w:cstheme="minorBidi"/>
      <w:szCs w:val="24"/>
    </w:rPr>
  </w:style>
  <w:style w:type="paragraph" w:customStyle="1" w:styleId="T2">
    <w:name w:val="T2"/>
    <w:basedOn w:val="T1"/>
    <w:semiHidden/>
    <w:rsid w:val="001A64D3"/>
    <w:pPr>
      <w:spacing w:before="80"/>
    </w:pPr>
  </w:style>
  <w:style w:type="paragraph" w:customStyle="1" w:styleId="T3">
    <w:name w:val="T3"/>
    <w:basedOn w:val="T2"/>
    <w:semiHidden/>
    <w:rsid w:val="001A64D3"/>
  </w:style>
  <w:style w:type="paragraph" w:customStyle="1" w:styleId="T4">
    <w:name w:val="T4"/>
    <w:basedOn w:val="T3"/>
    <w:semiHidden/>
    <w:rsid w:val="001A64D3"/>
    <w:pPr>
      <w:ind w:left="1134"/>
    </w:pPr>
  </w:style>
  <w:style w:type="paragraph" w:customStyle="1" w:styleId="T5">
    <w:name w:val="T5"/>
    <w:basedOn w:val="T4"/>
    <w:semiHidden/>
    <w:rsid w:val="001A64D3"/>
    <w:pPr>
      <w:ind w:left="1701"/>
    </w:pPr>
  </w:style>
  <w:style w:type="paragraph" w:customStyle="1" w:styleId="TableTopText">
    <w:name w:val="TableTopText"/>
    <w:basedOn w:val="Normal"/>
    <w:semiHidden/>
    <w:rsid w:val="001A64D3"/>
    <w:pPr>
      <w:spacing w:after="80" w:line="220" w:lineRule="atLeast"/>
      <w:jc w:val="both"/>
    </w:pPr>
    <w:rPr>
      <w:sz w:val="21"/>
      <w:szCs w:val="20"/>
      <w:lang w:val="en-GB"/>
    </w:rPr>
  </w:style>
  <w:style w:type="paragraph" w:customStyle="1" w:styleId="TableCaption">
    <w:name w:val="TableCaption"/>
    <w:basedOn w:val="Caption"/>
    <w:next w:val="TableTopText"/>
    <w:semiHidden/>
    <w:rsid w:val="001A64D3"/>
    <w:pPr>
      <w:spacing w:before="0"/>
      <w:jc w:val="left"/>
    </w:pPr>
  </w:style>
  <w:style w:type="paragraph" w:customStyle="1" w:styleId="TableFoot">
    <w:name w:val="TableFoot"/>
    <w:basedOn w:val="Normal"/>
    <w:semiHidden/>
    <w:rsid w:val="001A64D3"/>
    <w:pPr>
      <w:spacing w:before="40" w:line="220" w:lineRule="atLeast"/>
      <w:jc w:val="both"/>
    </w:pPr>
    <w:rPr>
      <w:sz w:val="20"/>
      <w:szCs w:val="20"/>
      <w:lang w:val="en-GB"/>
    </w:rPr>
  </w:style>
  <w:style w:type="paragraph" w:customStyle="1" w:styleId="TableNumber">
    <w:name w:val="TableNumber"/>
    <w:basedOn w:val="TableCaption"/>
    <w:next w:val="TableCaption"/>
    <w:semiHidden/>
    <w:rsid w:val="001A64D3"/>
    <w:pPr>
      <w:spacing w:before="120"/>
    </w:pPr>
  </w:style>
  <w:style w:type="paragraph" w:customStyle="1" w:styleId="TableText">
    <w:name w:val="TableText"/>
    <w:basedOn w:val="Normal"/>
    <w:semiHidden/>
    <w:rsid w:val="001A64D3"/>
    <w:pPr>
      <w:spacing w:before="20" w:line="220" w:lineRule="atLeast"/>
    </w:pPr>
    <w:rPr>
      <w:sz w:val="21"/>
      <w:szCs w:val="20"/>
      <w:lang w:val="en-GB"/>
    </w:rPr>
  </w:style>
  <w:style w:type="paragraph" w:customStyle="1" w:styleId="TOC10">
    <w:name w:val="TOC 10"/>
    <w:basedOn w:val="TOC9"/>
    <w:semiHidden/>
    <w:rsid w:val="001A64D3"/>
    <w:pPr>
      <w:tabs>
        <w:tab w:val="clear" w:pos="576"/>
        <w:tab w:val="right" w:pos="1680"/>
        <w:tab w:val="left" w:pos="1800"/>
        <w:tab w:val="left" w:pos="2120"/>
      </w:tabs>
      <w:ind w:left="2120" w:hanging="2120"/>
      <w:jc w:val="left"/>
    </w:pPr>
  </w:style>
  <w:style w:type="paragraph" w:customStyle="1" w:styleId="TOC11">
    <w:name w:val="TOC 11"/>
    <w:basedOn w:val="TOC10"/>
    <w:semiHidden/>
    <w:rsid w:val="001A64D3"/>
  </w:style>
  <w:style w:type="paragraph" w:customStyle="1" w:styleId="TOC12">
    <w:name w:val="TOC 12"/>
    <w:next w:val="TOC10"/>
    <w:semiHidden/>
    <w:rsid w:val="001A64D3"/>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semiHidden/>
    <w:rsid w:val="001A64D3"/>
    <w:pPr>
      <w:keepLines/>
      <w:tabs>
        <w:tab w:val="left" w:pos="992"/>
        <w:tab w:val="right" w:pos="8277"/>
      </w:tabs>
      <w:spacing w:after="40"/>
      <w:ind w:left="992" w:right="720" w:hanging="992"/>
      <w:jc w:val="both"/>
    </w:pPr>
    <w:rPr>
      <w:sz w:val="21"/>
      <w:szCs w:val="20"/>
      <w:lang w:val="en-GB"/>
    </w:rPr>
  </w:style>
  <w:style w:type="paragraph" w:customStyle="1" w:styleId="XNote">
    <w:name w:val="X_Note"/>
    <w:basedOn w:val="Normal"/>
    <w:semiHidden/>
    <w:rsid w:val="001A64D3"/>
    <w:pPr>
      <w:keepNext/>
      <w:spacing w:after="120" w:line="220" w:lineRule="atLeast"/>
      <w:jc w:val="center"/>
    </w:pPr>
    <w:rPr>
      <w:b/>
      <w:sz w:val="21"/>
      <w:szCs w:val="20"/>
      <w:lang w:val="en-GB"/>
    </w:rPr>
  </w:style>
  <w:style w:type="paragraph" w:customStyle="1" w:styleId="XNotenote">
    <w:name w:val="X_Note_note"/>
    <w:basedOn w:val="Normal"/>
    <w:next w:val="T1"/>
    <w:semiHidden/>
    <w:rsid w:val="001A64D3"/>
    <w:pPr>
      <w:keepNext/>
      <w:spacing w:after="120" w:line="220" w:lineRule="atLeast"/>
      <w:jc w:val="center"/>
    </w:pPr>
    <w:rPr>
      <w:i/>
      <w:sz w:val="21"/>
      <w:szCs w:val="20"/>
      <w:lang w:val="en-GB"/>
    </w:rPr>
  </w:style>
  <w:style w:type="character" w:styleId="CommentReference">
    <w:name w:val="annotation reference"/>
    <w:basedOn w:val="DefaultParagraphFont"/>
    <w:semiHidden/>
    <w:unhideWhenUsed/>
    <w:rsid w:val="001A64D3"/>
    <w:rPr>
      <w:sz w:val="16"/>
      <w:szCs w:val="16"/>
    </w:rPr>
  </w:style>
  <w:style w:type="character" w:customStyle="1" w:styleId="Ref">
    <w:name w:val="Ref"/>
    <w:basedOn w:val="DefaultParagraphFont"/>
    <w:rsid w:val="001A64D3"/>
    <w:rPr>
      <w:sz w:val="21"/>
    </w:rPr>
  </w:style>
  <w:style w:type="character" w:customStyle="1" w:styleId="SigAdd">
    <w:name w:val="Sig_Add"/>
    <w:basedOn w:val="DefaultParagraphFont"/>
    <w:rsid w:val="001A64D3"/>
  </w:style>
  <w:style w:type="character" w:customStyle="1" w:styleId="SigDate">
    <w:name w:val="Sig_Date"/>
    <w:basedOn w:val="DefaultParagraphFont"/>
    <w:rsid w:val="001A64D3"/>
  </w:style>
  <w:style w:type="character" w:customStyle="1" w:styleId="Sigsignatory">
    <w:name w:val="Sig_signatory"/>
    <w:basedOn w:val="DefaultParagraphFont"/>
    <w:rsid w:val="001A64D3"/>
  </w:style>
  <w:style w:type="character" w:customStyle="1" w:styleId="SigSignee">
    <w:name w:val="Sig_Signee"/>
    <w:basedOn w:val="DefaultParagraphFont"/>
    <w:rsid w:val="001A64D3"/>
    <w:rPr>
      <w:i/>
      <w:iCs w:val="0"/>
    </w:rPr>
  </w:style>
  <w:style w:type="character" w:customStyle="1" w:styleId="Sigtitle">
    <w:name w:val="Sig_title"/>
    <w:basedOn w:val="DefaultParagraphFont"/>
    <w:rsid w:val="001A64D3"/>
  </w:style>
  <w:style w:type="character" w:customStyle="1" w:styleId="TableFootRef">
    <w:name w:val="TableFootRef"/>
    <w:rsid w:val="001A64D3"/>
    <w:rPr>
      <w:vertAlign w:val="superscript"/>
    </w:rPr>
  </w:style>
  <w:style w:type="character" w:customStyle="1" w:styleId="text">
    <w:name w:val="text"/>
    <w:basedOn w:val="DefaultParagraphFont"/>
    <w:rsid w:val="001A64D3"/>
  </w:style>
  <w:style w:type="character" w:customStyle="1" w:styleId="subsectionno">
    <w:name w:val="subsectionno"/>
    <w:basedOn w:val="DefaultParagraphFont"/>
    <w:rsid w:val="001A64D3"/>
  </w:style>
  <w:style w:type="table" w:styleId="TableGrid">
    <w:name w:val="Table Grid"/>
    <w:basedOn w:val="TableNormal"/>
    <w:rsid w:val="001A6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D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D3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B3865"/>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11F21"/>
    <w:pPr>
      <w:tabs>
        <w:tab w:val="center" w:pos="4513"/>
        <w:tab w:val="right" w:pos="9026"/>
      </w:tabs>
    </w:pPr>
  </w:style>
  <w:style w:type="character" w:customStyle="1" w:styleId="FooterChar">
    <w:name w:val="Footer Char"/>
    <w:basedOn w:val="DefaultParagraphFont"/>
    <w:link w:val="Footer"/>
    <w:rsid w:val="00D11F21"/>
  </w:style>
  <w:style w:type="paragraph" w:styleId="EndnoteText">
    <w:name w:val="endnote text"/>
    <w:basedOn w:val="Normal"/>
    <w:link w:val="EndnoteTextChar"/>
    <w:uiPriority w:val="99"/>
    <w:semiHidden/>
    <w:unhideWhenUsed/>
    <w:rsid w:val="00050E90"/>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930B7B"/>
    <w:rPr>
      <w:sz w:val="20"/>
      <w:szCs w:val="20"/>
    </w:rPr>
  </w:style>
  <w:style w:type="character" w:customStyle="1" w:styleId="FootnoteTextChar">
    <w:name w:val="Footnote Text Char"/>
    <w:basedOn w:val="DefaultParagraphFont"/>
    <w:link w:val="FootnoteText"/>
    <w:rsid w:val="00930B7B"/>
    <w:rPr>
      <w:sz w:val="20"/>
      <w:szCs w:val="20"/>
    </w:rPr>
  </w:style>
  <w:style w:type="character" w:styleId="FootnoteReference">
    <w:name w:val="footnote reference"/>
    <w:basedOn w:val="DefaultParagraphFont"/>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qFormat/>
    <w:rsid w:val="00710E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710E89"/>
    <w:rPr>
      <w:rFonts w:ascii="Tahoma" w:hAnsi="Tahoma" w:cs="Tahoma"/>
      <w:sz w:val="16"/>
      <w:szCs w:val="16"/>
    </w:rPr>
  </w:style>
  <w:style w:type="character" w:customStyle="1" w:styleId="BalloonTextChar">
    <w:name w:val="Balloon Text Char"/>
    <w:basedOn w:val="DefaultParagraphFont"/>
    <w:link w:val="BalloonText"/>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pPr>
    <w:rPr>
      <w:lang w:eastAsia="en-GB"/>
    </w:rPr>
  </w:style>
  <w:style w:type="paragraph" w:styleId="Header">
    <w:name w:val="header"/>
    <w:basedOn w:val="Normal"/>
    <w:link w:val="HeaderChar"/>
    <w:unhideWhenUsed/>
    <w:rsid w:val="00F86C22"/>
    <w:pPr>
      <w:tabs>
        <w:tab w:val="center" w:pos="4513"/>
        <w:tab w:val="right" w:pos="9026"/>
      </w:tabs>
    </w:pPr>
  </w:style>
  <w:style w:type="character" w:customStyle="1" w:styleId="HeaderChar">
    <w:name w:val="Header Char"/>
    <w:basedOn w:val="DefaultParagraphFont"/>
    <w:link w:val="Header"/>
    <w:rsid w:val="00F86C22"/>
  </w:style>
  <w:style w:type="paragraph" w:customStyle="1" w:styleId="leglisttextstandard">
    <w:name w:val="leglisttextstandard"/>
    <w:basedOn w:val="Normal"/>
    <w:rsid w:val="00796998"/>
    <w:pPr>
      <w:spacing w:before="100" w:beforeAutospacing="1" w:after="100" w:afterAutospacing="1"/>
    </w:pPr>
    <w:rPr>
      <w:lang w:eastAsia="en-GB"/>
    </w:rPr>
  </w:style>
  <w:style w:type="paragraph" w:customStyle="1" w:styleId="n-Para">
    <w:name w:val="n-Para"/>
    <w:autoRedefine/>
    <w:uiPriority w:val="99"/>
    <w:rsid w:val="0091546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line="360" w:lineRule="atLeast"/>
    </w:pPr>
    <w:rPr>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Default">
    <w:name w:val="Default"/>
    <w:rsid w:val="003719B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semiHidden/>
    <w:unhideWhenUsed/>
    <w:rsid w:val="001A64D3"/>
    <w:rPr>
      <w:color w:val="800080"/>
      <w:u w:val="single"/>
    </w:rPr>
  </w:style>
  <w:style w:type="paragraph" w:styleId="NormalWeb">
    <w:name w:val="Normal (Web)"/>
    <w:basedOn w:val="Normal"/>
    <w:semiHidden/>
    <w:unhideWhenUsed/>
    <w:rsid w:val="001A64D3"/>
    <w:pPr>
      <w:spacing w:before="100" w:beforeAutospacing="1" w:after="100" w:afterAutospacing="1"/>
    </w:pPr>
    <w:rPr>
      <w:lang w:val="en-GB" w:eastAsia="en-GB"/>
    </w:rPr>
  </w:style>
  <w:style w:type="paragraph" w:styleId="TOC1">
    <w:name w:val="toc 1"/>
    <w:basedOn w:val="Normal"/>
    <w:next w:val="Normal"/>
    <w:autoRedefine/>
    <w:semiHidden/>
    <w:unhideWhenUsed/>
    <w:rsid w:val="001A64D3"/>
    <w:pPr>
      <w:keepNext/>
      <w:tabs>
        <w:tab w:val="right" w:pos="7938"/>
      </w:tabs>
      <w:spacing w:after="40" w:line="220" w:lineRule="atLeast"/>
      <w:jc w:val="center"/>
    </w:pPr>
    <w:rPr>
      <w:noProof/>
      <w:szCs w:val="20"/>
      <w:lang w:val="en-GB"/>
    </w:rPr>
  </w:style>
  <w:style w:type="paragraph" w:styleId="TOC2">
    <w:name w:val="toc 2"/>
    <w:basedOn w:val="Normal"/>
    <w:next w:val="Normal"/>
    <w:autoRedefine/>
    <w:semiHidden/>
    <w:unhideWhenUsed/>
    <w:rsid w:val="001A64D3"/>
    <w:pPr>
      <w:keepNext/>
      <w:tabs>
        <w:tab w:val="right" w:pos="7938"/>
      </w:tabs>
      <w:spacing w:after="40" w:line="220" w:lineRule="atLeast"/>
      <w:jc w:val="center"/>
    </w:pPr>
    <w:rPr>
      <w:noProof/>
      <w:sz w:val="22"/>
      <w:szCs w:val="20"/>
      <w:lang w:val="en-GB"/>
    </w:rPr>
  </w:style>
  <w:style w:type="paragraph" w:styleId="TOC3">
    <w:name w:val="toc 3"/>
    <w:basedOn w:val="Normal"/>
    <w:next w:val="Normal"/>
    <w:autoRedefine/>
    <w:semiHidden/>
    <w:unhideWhenUsed/>
    <w:rsid w:val="001A64D3"/>
    <w:pPr>
      <w:keepNext/>
      <w:tabs>
        <w:tab w:val="right" w:pos="7938"/>
      </w:tabs>
      <w:spacing w:after="40" w:line="220" w:lineRule="atLeast"/>
      <w:jc w:val="center"/>
    </w:pPr>
    <w:rPr>
      <w:noProof/>
      <w:sz w:val="20"/>
      <w:szCs w:val="20"/>
      <w:lang w:val="en-GB"/>
    </w:rPr>
  </w:style>
  <w:style w:type="paragraph" w:styleId="TOC4">
    <w:name w:val="toc 4"/>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5">
    <w:name w:val="toc 5"/>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6">
    <w:name w:val="toc 6"/>
    <w:basedOn w:val="Normal"/>
    <w:next w:val="Normal"/>
    <w:autoRedefine/>
    <w:semiHidden/>
    <w:unhideWhenUsed/>
    <w:rsid w:val="001A64D3"/>
    <w:pPr>
      <w:keepNext/>
      <w:tabs>
        <w:tab w:val="right" w:pos="7938"/>
      </w:tabs>
      <w:spacing w:after="40" w:line="220" w:lineRule="atLeast"/>
      <w:jc w:val="center"/>
    </w:pPr>
    <w:rPr>
      <w:i/>
      <w:noProof/>
      <w:sz w:val="20"/>
      <w:szCs w:val="20"/>
      <w:lang w:val="en-GB"/>
    </w:rPr>
  </w:style>
  <w:style w:type="paragraph" w:styleId="TOC7">
    <w:name w:val="toc 7"/>
    <w:basedOn w:val="Normal"/>
    <w:next w:val="Normal"/>
    <w:autoRedefine/>
    <w:semiHidden/>
    <w:unhideWhenUsed/>
    <w:rsid w:val="001A64D3"/>
    <w:pPr>
      <w:tabs>
        <w:tab w:val="right" w:pos="7938"/>
      </w:tabs>
      <w:spacing w:before="80" w:after="80" w:line="220" w:lineRule="atLeast"/>
      <w:jc w:val="center"/>
    </w:pPr>
    <w:rPr>
      <w:noProof/>
      <w:sz w:val="25"/>
      <w:szCs w:val="20"/>
      <w:lang w:val="en-GB"/>
    </w:rPr>
  </w:style>
  <w:style w:type="paragraph" w:styleId="TOC8">
    <w:name w:val="toc 8"/>
    <w:basedOn w:val="Normal"/>
    <w:next w:val="Normal"/>
    <w:autoRedefine/>
    <w:semiHidden/>
    <w:unhideWhenUsed/>
    <w:rsid w:val="001A64D3"/>
    <w:pPr>
      <w:tabs>
        <w:tab w:val="right" w:pos="7938"/>
      </w:tabs>
      <w:spacing w:after="80" w:line="220" w:lineRule="atLeast"/>
      <w:jc w:val="center"/>
    </w:pPr>
    <w:rPr>
      <w:noProof/>
      <w:szCs w:val="20"/>
      <w:lang w:val="en-GB"/>
    </w:rPr>
  </w:style>
  <w:style w:type="paragraph" w:styleId="TOC9">
    <w:name w:val="toc 9"/>
    <w:basedOn w:val="Normal"/>
    <w:next w:val="Normal"/>
    <w:autoRedefine/>
    <w:semiHidden/>
    <w:unhideWhenUsed/>
    <w:rsid w:val="001A64D3"/>
    <w:pPr>
      <w:keepLines/>
      <w:tabs>
        <w:tab w:val="left" w:pos="576"/>
        <w:tab w:val="right" w:pos="8280"/>
      </w:tabs>
      <w:spacing w:after="40"/>
      <w:ind w:left="576" w:right="720" w:hanging="576"/>
      <w:jc w:val="both"/>
    </w:pPr>
    <w:rPr>
      <w:sz w:val="21"/>
      <w:szCs w:val="20"/>
      <w:lang w:val="en-GB"/>
    </w:rPr>
  </w:style>
  <w:style w:type="paragraph" w:styleId="CommentText">
    <w:name w:val="annotation text"/>
    <w:basedOn w:val="Normal"/>
    <w:link w:val="CommentTextChar"/>
    <w:semiHidden/>
    <w:unhideWhenUsed/>
    <w:rsid w:val="001A64D3"/>
    <w:rPr>
      <w:sz w:val="20"/>
      <w:szCs w:val="20"/>
    </w:rPr>
  </w:style>
  <w:style w:type="character" w:customStyle="1" w:styleId="CommentTextChar">
    <w:name w:val="Comment Text Char"/>
    <w:basedOn w:val="DefaultParagraphFont"/>
    <w:link w:val="CommentText"/>
    <w:semiHidden/>
    <w:rsid w:val="001A64D3"/>
    <w:rPr>
      <w:rFonts w:ascii="Times New Roman" w:eastAsia="Times New Roman" w:hAnsi="Times New Roman" w:cs="Times New Roman"/>
      <w:sz w:val="20"/>
      <w:szCs w:val="20"/>
      <w:lang w:val="en-US"/>
    </w:rPr>
  </w:style>
  <w:style w:type="paragraph" w:styleId="Caption">
    <w:name w:val="caption"/>
    <w:basedOn w:val="Normal"/>
    <w:next w:val="Normal"/>
    <w:semiHidden/>
    <w:unhideWhenUsed/>
    <w:qFormat/>
    <w:rsid w:val="001A64D3"/>
    <w:pPr>
      <w:spacing w:before="120" w:after="120" w:line="220" w:lineRule="atLeast"/>
      <w:jc w:val="both"/>
    </w:pPr>
    <w:rPr>
      <w:b/>
      <w:sz w:val="21"/>
      <w:szCs w:val="20"/>
      <w:lang w:val="en-GB"/>
    </w:rPr>
  </w:style>
  <w:style w:type="paragraph" w:styleId="Signature">
    <w:name w:val="Signature"/>
    <w:basedOn w:val="Normal"/>
    <w:link w:val="SignatureChar"/>
    <w:semiHidden/>
    <w:unhideWhenUsed/>
    <w:rsid w:val="001A64D3"/>
    <w:pPr>
      <w:spacing w:line="220" w:lineRule="atLeast"/>
      <w:ind w:left="4320"/>
      <w:jc w:val="both"/>
    </w:pPr>
    <w:rPr>
      <w:sz w:val="21"/>
      <w:szCs w:val="20"/>
      <w:lang w:val="en-GB"/>
    </w:rPr>
  </w:style>
  <w:style w:type="character" w:customStyle="1" w:styleId="SignatureChar">
    <w:name w:val="Signature Char"/>
    <w:basedOn w:val="DefaultParagraphFont"/>
    <w:link w:val="Signature"/>
    <w:semiHidden/>
    <w:rsid w:val="001A64D3"/>
    <w:rPr>
      <w:rFonts w:ascii="Times New Roman" w:eastAsia="Times New Roman" w:hAnsi="Times New Roman" w:cs="Times New Roman"/>
      <w:sz w:val="21"/>
      <w:szCs w:val="20"/>
    </w:rPr>
  </w:style>
  <w:style w:type="paragraph" w:styleId="BodyText">
    <w:name w:val="Body Text"/>
    <w:basedOn w:val="Normal"/>
    <w:link w:val="BodyTextChar"/>
    <w:semiHidden/>
    <w:unhideWhenUsed/>
    <w:rsid w:val="001A64D3"/>
    <w:pPr>
      <w:tabs>
        <w:tab w:val="left" w:pos="1440"/>
        <w:tab w:val="left" w:pos="2160"/>
        <w:tab w:val="left" w:pos="2880"/>
        <w:tab w:val="left" w:pos="4680"/>
        <w:tab w:val="left" w:pos="5400"/>
        <w:tab w:val="right" w:pos="9000"/>
      </w:tabs>
      <w:spacing w:line="240" w:lineRule="atLeast"/>
      <w:jc w:val="both"/>
    </w:pPr>
    <w:rPr>
      <w:rFonts w:ascii="Arial" w:hAnsi="Arial"/>
      <w:lang w:val="en-GB" w:eastAsia="en-GB"/>
    </w:rPr>
  </w:style>
  <w:style w:type="character" w:customStyle="1" w:styleId="BodyTextChar">
    <w:name w:val="Body Text Char"/>
    <w:basedOn w:val="DefaultParagraphFont"/>
    <w:link w:val="BodyText"/>
    <w:semiHidden/>
    <w:rsid w:val="001A64D3"/>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semiHidden/>
    <w:unhideWhenUsed/>
    <w:rsid w:val="001A64D3"/>
    <w:rPr>
      <w:b/>
      <w:bCs/>
    </w:rPr>
  </w:style>
  <w:style w:type="character" w:customStyle="1" w:styleId="CommentSubjectChar">
    <w:name w:val="Comment Subject Char"/>
    <w:basedOn w:val="CommentTextChar"/>
    <w:link w:val="CommentSubject"/>
    <w:semiHidden/>
    <w:rsid w:val="001A64D3"/>
    <w:rPr>
      <w:rFonts w:ascii="Times New Roman" w:eastAsia="Times New Roman" w:hAnsi="Times New Roman" w:cs="Times New Roman"/>
      <w:b/>
      <w:bCs/>
      <w:sz w:val="20"/>
      <w:szCs w:val="20"/>
      <w:lang w:val="en-US"/>
    </w:rPr>
  </w:style>
  <w:style w:type="paragraph" w:customStyle="1" w:styleId="CharCharChar">
    <w:name w:val="Char Char Char"/>
    <w:basedOn w:val="Normal"/>
    <w:semiHidden/>
    <w:rsid w:val="001A64D3"/>
    <w:pPr>
      <w:spacing w:after="160" w:line="240" w:lineRule="exact"/>
    </w:pPr>
    <w:rPr>
      <w:rFonts w:ascii="Tahoma" w:hAnsi="Tahoma"/>
      <w:sz w:val="20"/>
      <w:szCs w:val="20"/>
    </w:rPr>
  </w:style>
  <w:style w:type="paragraph" w:customStyle="1" w:styleId="linespace">
    <w:name w:val="linespace"/>
    <w:semiHidden/>
    <w:rsid w:val="001A64D3"/>
    <w:pPr>
      <w:spacing w:after="0" w:line="240" w:lineRule="exact"/>
    </w:pPr>
    <w:rPr>
      <w:rFonts w:ascii="Times New Roman" w:eastAsia="Times New Roman" w:hAnsi="Times New Roman" w:cs="Times New Roman"/>
      <w:noProof/>
      <w:sz w:val="20"/>
      <w:szCs w:val="20"/>
    </w:rPr>
  </w:style>
  <w:style w:type="paragraph" w:customStyle="1" w:styleId="Approval">
    <w:name w:val="Approval"/>
    <w:basedOn w:val="Normal"/>
    <w:next w:val="linespace"/>
    <w:semiHidden/>
    <w:rsid w:val="001A64D3"/>
    <w:pPr>
      <w:spacing w:before="160" w:after="160" w:line="220" w:lineRule="atLeast"/>
      <w:jc w:val="center"/>
    </w:pPr>
    <w:rPr>
      <w:i/>
      <w:sz w:val="22"/>
      <w:szCs w:val="20"/>
      <w:lang w:val="en-GB"/>
    </w:rPr>
  </w:style>
  <w:style w:type="paragraph" w:customStyle="1" w:styleId="ArrHead">
    <w:name w:val="ArrHead"/>
    <w:basedOn w:val="Normal"/>
    <w:semiHidden/>
    <w:rsid w:val="001A64D3"/>
    <w:pPr>
      <w:keepNext/>
      <w:tabs>
        <w:tab w:val="right" w:pos="8200"/>
      </w:tabs>
      <w:spacing w:before="480" w:after="120" w:line="220" w:lineRule="atLeast"/>
      <w:jc w:val="center"/>
    </w:pPr>
    <w:rPr>
      <w:caps/>
      <w:sz w:val="28"/>
      <w:szCs w:val="20"/>
      <w:lang w:val="en-GB"/>
    </w:rPr>
  </w:style>
  <w:style w:type="paragraph" w:customStyle="1" w:styleId="subject">
    <w:name w:val="subject"/>
    <w:basedOn w:val="Normal"/>
    <w:next w:val="Subsub"/>
    <w:semiHidden/>
    <w:rsid w:val="001A64D3"/>
    <w:pPr>
      <w:spacing w:after="320"/>
      <w:jc w:val="center"/>
    </w:pPr>
    <w:rPr>
      <w:b/>
      <w:caps/>
      <w:sz w:val="32"/>
      <w:szCs w:val="20"/>
      <w:lang w:val="en-GB"/>
    </w:rPr>
  </w:style>
  <w:style w:type="paragraph" w:customStyle="1" w:styleId="Number">
    <w:name w:val="Number"/>
    <w:basedOn w:val="Normal"/>
    <w:next w:val="subject"/>
    <w:semiHidden/>
    <w:rsid w:val="001A64D3"/>
    <w:pPr>
      <w:spacing w:after="320"/>
      <w:jc w:val="center"/>
    </w:pPr>
    <w:rPr>
      <w:b/>
      <w:sz w:val="32"/>
      <w:szCs w:val="20"/>
      <w:lang w:val="en-GB"/>
    </w:rPr>
  </w:style>
  <w:style w:type="paragraph" w:customStyle="1" w:styleId="Banner">
    <w:name w:val="Banner"/>
    <w:next w:val="Number"/>
    <w:semiHidden/>
    <w:rsid w:val="001A64D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sub">
    <w:name w:val="Subsub"/>
    <w:basedOn w:val="Normal"/>
    <w:semiHidden/>
    <w:rsid w:val="001A64D3"/>
    <w:pPr>
      <w:spacing w:after="360"/>
      <w:jc w:val="center"/>
    </w:pPr>
    <w:rPr>
      <w:b/>
      <w:caps/>
      <w:szCs w:val="20"/>
      <w:lang w:val="en-GB"/>
    </w:rPr>
  </w:style>
  <w:style w:type="paragraph" w:customStyle="1" w:styleId="ColumnHeader">
    <w:name w:val="ColumnHeader"/>
    <w:basedOn w:val="Normal"/>
    <w:semiHidden/>
    <w:rsid w:val="001A64D3"/>
    <w:pPr>
      <w:spacing w:before="40" w:line="220" w:lineRule="atLeast"/>
      <w:jc w:val="both"/>
    </w:pPr>
    <w:rPr>
      <w:i/>
      <w:sz w:val="21"/>
      <w:szCs w:val="20"/>
      <w:lang w:val="en-GB"/>
    </w:rPr>
  </w:style>
  <w:style w:type="paragraph" w:customStyle="1" w:styleId="Pre">
    <w:name w:val="Pre"/>
    <w:basedOn w:val="Normal"/>
    <w:semiHidden/>
    <w:rsid w:val="001A64D3"/>
    <w:pPr>
      <w:spacing w:before="360" w:line="220" w:lineRule="atLeast"/>
      <w:jc w:val="both"/>
    </w:pPr>
    <w:rPr>
      <w:sz w:val="21"/>
      <w:szCs w:val="20"/>
      <w:lang w:val="en-GB"/>
    </w:rPr>
  </w:style>
  <w:style w:type="paragraph" w:customStyle="1" w:styleId="Coming">
    <w:name w:val="Coming"/>
    <w:basedOn w:val="Normal"/>
    <w:next w:val="Pre"/>
    <w:semiHidden/>
    <w:rsid w:val="001A64D3"/>
    <w:pPr>
      <w:tabs>
        <w:tab w:val="left" w:pos="3232"/>
        <w:tab w:val="left" w:pos="3629"/>
        <w:tab w:val="right" w:pos="6804"/>
      </w:tabs>
      <w:spacing w:line="220" w:lineRule="atLeast"/>
      <w:ind w:left="1711" w:right="1541" w:hanging="170"/>
      <w:jc w:val="both"/>
    </w:pPr>
    <w:rPr>
      <w:i/>
      <w:sz w:val="21"/>
      <w:szCs w:val="20"/>
      <w:lang w:val="en-GB"/>
    </w:rPr>
  </w:style>
  <w:style w:type="paragraph" w:customStyle="1" w:styleId="ComingC">
    <w:name w:val="ComingC"/>
    <w:basedOn w:val="Coming"/>
    <w:semiHidden/>
    <w:rsid w:val="001A64D3"/>
    <w:pPr>
      <w:tabs>
        <w:tab w:val="clear" w:pos="3232"/>
        <w:tab w:val="clear" w:pos="3629"/>
      </w:tabs>
      <w:spacing w:before="80"/>
      <w:ind w:left="1956" w:right="3400"/>
      <w:jc w:val="left"/>
    </w:pPr>
  </w:style>
  <w:style w:type="paragraph" w:customStyle="1" w:styleId="Confirmed">
    <w:name w:val="Confirmed"/>
    <w:basedOn w:val="Normal"/>
    <w:next w:val="linespace"/>
    <w:semiHidden/>
    <w:rsid w:val="001A64D3"/>
    <w:pPr>
      <w:spacing w:after="240" w:line="220" w:lineRule="atLeast"/>
      <w:jc w:val="both"/>
    </w:pPr>
    <w:rPr>
      <w:i/>
      <w:sz w:val="21"/>
      <w:szCs w:val="20"/>
      <w:lang w:val="en-GB"/>
    </w:rPr>
  </w:style>
  <w:style w:type="paragraph" w:customStyle="1" w:styleId="Draft">
    <w:name w:val="Draft"/>
    <w:basedOn w:val="Normal"/>
    <w:semiHidden/>
    <w:rsid w:val="001A64D3"/>
    <w:pPr>
      <w:spacing w:after="240" w:line="220" w:lineRule="atLeast"/>
      <w:jc w:val="both"/>
    </w:pPr>
    <w:rPr>
      <w:i/>
      <w:sz w:val="21"/>
      <w:szCs w:val="20"/>
      <w:lang w:val="en-GB"/>
    </w:rPr>
  </w:style>
  <w:style w:type="paragraph" w:customStyle="1" w:styleId="Correction">
    <w:name w:val="Correction"/>
    <w:next w:val="Draft"/>
    <w:semiHidden/>
    <w:rsid w:val="001A64D3"/>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semiHidden/>
    <w:rsid w:val="001A64D3"/>
    <w:pPr>
      <w:spacing w:before="80" w:line="220" w:lineRule="atLeast"/>
      <w:ind w:left="340"/>
      <w:jc w:val="both"/>
    </w:pPr>
    <w:rPr>
      <w:sz w:val="21"/>
      <w:szCs w:val="20"/>
      <w:lang w:val="en-GB"/>
    </w:rPr>
  </w:style>
  <w:style w:type="paragraph" w:customStyle="1" w:styleId="dept">
    <w:name w:val="dept"/>
    <w:next w:val="linespace"/>
    <w:semiHidden/>
    <w:rsid w:val="001A64D3"/>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semiHidden/>
    <w:rsid w:val="001A64D3"/>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semiHidden/>
    <w:rsid w:val="001A64D3"/>
    <w:pPr>
      <w:keepNext/>
      <w:spacing w:after="120" w:line="220" w:lineRule="atLeast"/>
      <w:jc w:val="center"/>
    </w:pPr>
    <w:rPr>
      <w:b/>
      <w:sz w:val="21"/>
      <w:szCs w:val="20"/>
      <w:lang w:val="en-GB"/>
    </w:rPr>
  </w:style>
  <w:style w:type="paragraph" w:customStyle="1" w:styleId="T1">
    <w:name w:val="T1"/>
    <w:basedOn w:val="Normal"/>
    <w:semiHidden/>
    <w:rsid w:val="001A64D3"/>
    <w:pPr>
      <w:spacing w:before="160" w:line="220" w:lineRule="atLeast"/>
      <w:jc w:val="both"/>
    </w:pPr>
    <w:rPr>
      <w:sz w:val="21"/>
      <w:szCs w:val="20"/>
      <w:lang w:val="en-GB"/>
    </w:rPr>
  </w:style>
  <w:style w:type="paragraph" w:customStyle="1" w:styleId="EANotenote">
    <w:name w:val="EA_Note_note"/>
    <w:basedOn w:val="Normal"/>
    <w:next w:val="T1"/>
    <w:semiHidden/>
    <w:rsid w:val="001A64D3"/>
    <w:pPr>
      <w:spacing w:after="240" w:line="220" w:lineRule="atLeast"/>
      <w:jc w:val="center"/>
    </w:pPr>
    <w:rPr>
      <w:i/>
      <w:sz w:val="21"/>
      <w:szCs w:val="20"/>
      <w:lang w:val="en-GB"/>
    </w:rPr>
  </w:style>
  <w:style w:type="paragraph" w:customStyle="1" w:styleId="FootnoteCont">
    <w:name w:val="Footnote Cont"/>
    <w:basedOn w:val="FootnoteText"/>
    <w:semiHidden/>
    <w:rsid w:val="001A64D3"/>
    <w:pPr>
      <w:spacing w:line="180" w:lineRule="exact"/>
      <w:ind w:left="340"/>
      <w:jc w:val="both"/>
    </w:pPr>
    <w:rPr>
      <w:sz w:val="16"/>
    </w:rPr>
  </w:style>
  <w:style w:type="paragraph" w:customStyle="1" w:styleId="FormHeading">
    <w:name w:val="FormHeading"/>
    <w:semiHidden/>
    <w:rsid w:val="001A64D3"/>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semiHidden/>
    <w:rsid w:val="001A64D3"/>
    <w:pPr>
      <w:spacing w:after="0" w:line="240" w:lineRule="auto"/>
      <w:jc w:val="center"/>
    </w:pPr>
    <w:rPr>
      <w:rFonts w:ascii="Times New Roman" w:eastAsia="Times New Roman" w:hAnsi="Times New Roman" w:cs="Times New Roman"/>
      <w:sz w:val="24"/>
      <w:szCs w:val="20"/>
    </w:rPr>
  </w:style>
  <w:style w:type="paragraph" w:customStyle="1" w:styleId="FormText">
    <w:name w:val="FormText"/>
    <w:semiHidden/>
    <w:rsid w:val="001A64D3"/>
    <w:pPr>
      <w:spacing w:after="0" w:line="220" w:lineRule="atLeast"/>
    </w:pPr>
    <w:rPr>
      <w:rFonts w:ascii="Times New Roman" w:eastAsia="Times New Roman" w:hAnsi="Times New Roman" w:cs="Times New Roman"/>
      <w:sz w:val="21"/>
      <w:szCs w:val="20"/>
    </w:rPr>
  </w:style>
  <w:style w:type="character" w:customStyle="1" w:styleId="N1Char">
    <w:name w:val="N1 Char"/>
    <w:basedOn w:val="DefaultParagraphFont"/>
    <w:link w:val="N1"/>
    <w:semiHidden/>
    <w:locked/>
    <w:rsid w:val="001A64D3"/>
    <w:rPr>
      <w:rFonts w:ascii="Times New Roman" w:eastAsia="Times New Roman" w:hAnsi="Times New Roman" w:cs="Times New Roman"/>
      <w:sz w:val="21"/>
      <w:szCs w:val="24"/>
    </w:rPr>
  </w:style>
  <w:style w:type="paragraph" w:customStyle="1" w:styleId="N1">
    <w:name w:val="N1"/>
    <w:basedOn w:val="Normal"/>
    <w:link w:val="N1Char"/>
    <w:semiHidden/>
    <w:rsid w:val="001A64D3"/>
    <w:pPr>
      <w:numPr>
        <w:numId w:val="1"/>
      </w:numPr>
      <w:spacing w:before="160" w:line="220" w:lineRule="atLeast"/>
      <w:jc w:val="both"/>
    </w:pPr>
    <w:rPr>
      <w:sz w:val="21"/>
      <w:lang w:val="en-GB"/>
    </w:rPr>
  </w:style>
  <w:style w:type="character" w:customStyle="1" w:styleId="H1Char">
    <w:name w:val="H1 Char"/>
    <w:basedOn w:val="DefaultParagraphFont"/>
    <w:link w:val="H1"/>
    <w:semiHidden/>
    <w:locked/>
    <w:rsid w:val="001A64D3"/>
    <w:rPr>
      <w:b/>
      <w:sz w:val="21"/>
      <w:szCs w:val="24"/>
    </w:rPr>
  </w:style>
  <w:style w:type="paragraph" w:customStyle="1" w:styleId="H1">
    <w:name w:val="H1"/>
    <w:basedOn w:val="Normal"/>
    <w:next w:val="N1"/>
    <w:link w:val="H1Char"/>
    <w:semiHidden/>
    <w:rsid w:val="001A64D3"/>
    <w:pPr>
      <w:keepNext/>
      <w:spacing w:before="320" w:line="220" w:lineRule="atLeast"/>
      <w:jc w:val="both"/>
    </w:pPr>
    <w:rPr>
      <w:rFonts w:asciiTheme="minorHAnsi" w:eastAsiaTheme="minorHAnsi" w:hAnsiTheme="minorHAnsi" w:cstheme="minorBidi"/>
      <w:b/>
      <w:sz w:val="21"/>
      <w:lang w:val="en-GB"/>
    </w:rPr>
  </w:style>
  <w:style w:type="character" w:customStyle="1" w:styleId="N2Char">
    <w:name w:val="N2 Char"/>
    <w:basedOn w:val="DefaultParagraphFont"/>
    <w:link w:val="N2"/>
    <w:semiHidden/>
    <w:locked/>
    <w:rsid w:val="001A64D3"/>
    <w:rPr>
      <w:rFonts w:ascii="Times New Roman" w:eastAsia="Times New Roman" w:hAnsi="Times New Roman" w:cs="Times New Roman"/>
      <w:sz w:val="21"/>
      <w:szCs w:val="24"/>
    </w:rPr>
  </w:style>
  <w:style w:type="paragraph" w:customStyle="1" w:styleId="N2">
    <w:name w:val="N2"/>
    <w:basedOn w:val="N1"/>
    <w:link w:val="N2Char"/>
    <w:semiHidden/>
    <w:rsid w:val="001A64D3"/>
    <w:pPr>
      <w:numPr>
        <w:ilvl w:val="1"/>
      </w:numPr>
      <w:tabs>
        <w:tab w:val="num" w:pos="360"/>
      </w:tabs>
      <w:spacing w:before="80"/>
      <w:ind w:left="0"/>
    </w:pPr>
  </w:style>
  <w:style w:type="paragraph" w:customStyle="1" w:styleId="H2">
    <w:name w:val="H2"/>
    <w:basedOn w:val="Heading2"/>
    <w:next w:val="N2"/>
    <w:semiHidden/>
    <w:rsid w:val="001A64D3"/>
    <w:pPr>
      <w:keepLines w:val="0"/>
      <w:spacing w:before="80" w:line="220" w:lineRule="atLeast"/>
      <w:ind w:left="170"/>
      <w:jc w:val="both"/>
      <w:outlineLvl w:val="9"/>
    </w:pPr>
    <w:rPr>
      <w:rFonts w:ascii="Times New Roman" w:eastAsia="Times New Roman" w:hAnsi="Times New Roman" w:cs="Times New Roman"/>
      <w:b w:val="0"/>
      <w:bCs w:val="0"/>
      <w:i/>
      <w:color w:val="auto"/>
      <w:sz w:val="21"/>
      <w:szCs w:val="20"/>
    </w:rPr>
  </w:style>
  <w:style w:type="paragraph" w:customStyle="1" w:styleId="N3">
    <w:name w:val="N3"/>
    <w:basedOn w:val="N2"/>
    <w:semiHidden/>
    <w:rsid w:val="001A64D3"/>
    <w:pPr>
      <w:numPr>
        <w:ilvl w:val="2"/>
      </w:numPr>
      <w:tabs>
        <w:tab w:val="num" w:pos="360"/>
        <w:tab w:val="num" w:pos="550"/>
      </w:tabs>
      <w:ind w:left="2160" w:hanging="360"/>
    </w:pPr>
  </w:style>
  <w:style w:type="paragraph" w:customStyle="1" w:styleId="H3">
    <w:name w:val="H3"/>
    <w:basedOn w:val="Heading3"/>
    <w:next w:val="N3"/>
    <w:semiHidden/>
    <w:rsid w:val="001A64D3"/>
    <w:pPr>
      <w:keepNext/>
      <w:spacing w:before="80" w:beforeAutospacing="0" w:after="0" w:afterAutospacing="0" w:line="220" w:lineRule="atLeast"/>
      <w:ind w:left="340"/>
      <w:jc w:val="both"/>
      <w:outlineLvl w:val="9"/>
    </w:pPr>
    <w:rPr>
      <w:b w:val="0"/>
      <w:bCs w:val="0"/>
      <w:i/>
      <w:sz w:val="21"/>
      <w:szCs w:val="20"/>
      <w:lang w:eastAsia="en-US"/>
    </w:rPr>
  </w:style>
  <w:style w:type="paragraph" w:customStyle="1" w:styleId="Interpretation">
    <w:name w:val="Interpretation"/>
    <w:basedOn w:val="Normal"/>
    <w:next w:val="linespace"/>
    <w:semiHidden/>
    <w:rsid w:val="001A64D3"/>
    <w:pPr>
      <w:spacing w:before="360" w:line="220" w:lineRule="atLeast"/>
      <w:jc w:val="both"/>
    </w:pPr>
    <w:rPr>
      <w:sz w:val="21"/>
      <w:szCs w:val="20"/>
      <w:lang w:val="en-GB"/>
    </w:rPr>
  </w:style>
  <w:style w:type="paragraph" w:customStyle="1" w:styleId="Laid">
    <w:name w:val="Laid"/>
    <w:basedOn w:val="Normal"/>
    <w:next w:val="Coming"/>
    <w:semiHidden/>
    <w:rsid w:val="001A64D3"/>
    <w:pPr>
      <w:tabs>
        <w:tab w:val="right" w:pos="6804"/>
      </w:tabs>
      <w:spacing w:after="160" w:line="220" w:lineRule="atLeast"/>
      <w:ind w:left="1541" w:right="1541"/>
      <w:jc w:val="both"/>
    </w:pPr>
    <w:rPr>
      <w:i/>
      <w:sz w:val="21"/>
      <w:szCs w:val="20"/>
      <w:lang w:val="en-GB"/>
    </w:rPr>
  </w:style>
  <w:style w:type="paragraph" w:customStyle="1" w:styleId="Laidbefore">
    <w:name w:val="Laid before"/>
    <w:basedOn w:val="Approval"/>
    <w:next w:val="linespace"/>
    <w:semiHidden/>
    <w:rsid w:val="001A64D3"/>
  </w:style>
  <w:style w:type="paragraph" w:customStyle="1" w:styleId="LaidDraft">
    <w:name w:val="LaidDraft"/>
    <w:basedOn w:val="Approval"/>
    <w:next w:val="linespace"/>
    <w:semiHidden/>
    <w:rsid w:val="001A64D3"/>
  </w:style>
  <w:style w:type="paragraph" w:customStyle="1" w:styleId="LegSeal">
    <w:name w:val="LegSeal"/>
    <w:next w:val="linespace"/>
    <w:semiHidden/>
    <w:rsid w:val="001A64D3"/>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semiHidden/>
    <w:rsid w:val="001A64D3"/>
    <w:pPr>
      <w:pBdr>
        <w:bottom w:val="single" w:sz="4" w:space="1" w:color="auto"/>
      </w:pBdr>
      <w:spacing w:before="240" w:after="480"/>
      <w:ind w:left="2400" w:right="2400"/>
    </w:pPr>
  </w:style>
  <w:style w:type="paragraph" w:customStyle="1" w:styleId="List1">
    <w:name w:val="List1"/>
    <w:basedOn w:val="Normal"/>
    <w:semiHidden/>
    <w:rsid w:val="001A64D3"/>
    <w:pPr>
      <w:spacing w:before="80" w:line="220" w:lineRule="atLeast"/>
      <w:ind w:left="737" w:hanging="397"/>
      <w:jc w:val="both"/>
    </w:pPr>
    <w:rPr>
      <w:sz w:val="21"/>
      <w:szCs w:val="20"/>
      <w:lang w:val="en-GB"/>
    </w:rPr>
  </w:style>
  <w:style w:type="paragraph" w:customStyle="1" w:styleId="List1Cont">
    <w:name w:val="List1 Cont"/>
    <w:basedOn w:val="List1"/>
    <w:semiHidden/>
    <w:rsid w:val="001A64D3"/>
    <w:pPr>
      <w:ind w:firstLine="0"/>
    </w:pPr>
  </w:style>
  <w:style w:type="paragraph" w:customStyle="1" w:styleId="LQT1">
    <w:name w:val="LQT1"/>
    <w:basedOn w:val="Normal"/>
    <w:semiHidden/>
    <w:rsid w:val="001A64D3"/>
    <w:pPr>
      <w:spacing w:before="160" w:line="220" w:lineRule="atLeast"/>
      <w:ind w:left="567"/>
      <w:jc w:val="both"/>
    </w:pPr>
    <w:rPr>
      <w:sz w:val="21"/>
      <w:szCs w:val="20"/>
      <w:lang w:val="en-GB"/>
    </w:rPr>
  </w:style>
  <w:style w:type="character" w:customStyle="1" w:styleId="LQT2Char">
    <w:name w:val="LQT2 Char"/>
    <w:basedOn w:val="DefaultParagraphFont"/>
    <w:link w:val="LQT2"/>
    <w:semiHidden/>
    <w:locked/>
    <w:rsid w:val="001A64D3"/>
    <w:rPr>
      <w:sz w:val="21"/>
      <w:szCs w:val="24"/>
    </w:rPr>
  </w:style>
  <w:style w:type="paragraph" w:customStyle="1" w:styleId="LQT2">
    <w:name w:val="LQT2"/>
    <w:basedOn w:val="LQT1"/>
    <w:link w:val="LQT2Char"/>
    <w:semiHidden/>
    <w:rsid w:val="001A64D3"/>
    <w:pPr>
      <w:spacing w:before="80"/>
    </w:pPr>
    <w:rPr>
      <w:rFonts w:asciiTheme="minorHAnsi" w:eastAsiaTheme="minorHAnsi" w:hAnsiTheme="minorHAnsi" w:cstheme="minorBidi"/>
      <w:szCs w:val="24"/>
    </w:rPr>
  </w:style>
  <w:style w:type="paragraph" w:customStyle="1" w:styleId="LQDefPara">
    <w:name w:val="LQ Def Para"/>
    <w:basedOn w:val="LQT2"/>
    <w:semiHidden/>
    <w:rsid w:val="001A64D3"/>
    <w:pPr>
      <w:ind w:left="907"/>
    </w:pPr>
  </w:style>
  <w:style w:type="paragraph" w:customStyle="1" w:styleId="LQTOC2">
    <w:name w:val="LQTOC 2"/>
    <w:basedOn w:val="TOC2"/>
    <w:next w:val="LQTOC3"/>
    <w:autoRedefine/>
    <w:semiHidden/>
    <w:rsid w:val="001A64D3"/>
    <w:pPr>
      <w:ind w:left="567"/>
    </w:pPr>
  </w:style>
  <w:style w:type="paragraph" w:customStyle="1" w:styleId="LQTOC1">
    <w:name w:val="LQTOC 1"/>
    <w:basedOn w:val="TOC1"/>
    <w:next w:val="LQTOC2"/>
    <w:autoRedefine/>
    <w:semiHidden/>
    <w:rsid w:val="001A64D3"/>
    <w:pPr>
      <w:ind w:left="567"/>
    </w:pPr>
  </w:style>
  <w:style w:type="paragraph" w:customStyle="1" w:styleId="LQArrHead">
    <w:name w:val="LQArrHead"/>
    <w:basedOn w:val="ArrHead"/>
    <w:next w:val="LQTOC1"/>
    <w:semiHidden/>
    <w:rsid w:val="001A64D3"/>
    <w:pPr>
      <w:ind w:left="567"/>
    </w:pPr>
    <w:rPr>
      <w:caps w:val="0"/>
    </w:rPr>
  </w:style>
  <w:style w:type="paragraph" w:customStyle="1" w:styleId="LQTOC3">
    <w:name w:val="LQTOC 3"/>
    <w:basedOn w:val="TOC3"/>
    <w:next w:val="LQTOC4"/>
    <w:autoRedefine/>
    <w:semiHidden/>
    <w:rsid w:val="001A64D3"/>
    <w:pPr>
      <w:ind w:left="567"/>
    </w:pPr>
  </w:style>
  <w:style w:type="paragraph" w:customStyle="1" w:styleId="LQTOC4">
    <w:name w:val="LQTOC 4"/>
    <w:basedOn w:val="TOC4"/>
    <w:next w:val="LQTOC5"/>
    <w:semiHidden/>
    <w:rsid w:val="001A64D3"/>
    <w:pPr>
      <w:ind w:left="567"/>
    </w:pPr>
  </w:style>
  <w:style w:type="paragraph" w:customStyle="1" w:styleId="LQTOC5">
    <w:name w:val="LQTOC 5"/>
    <w:basedOn w:val="TOC5"/>
    <w:next w:val="LQTOC6"/>
    <w:autoRedefine/>
    <w:semiHidden/>
    <w:rsid w:val="001A64D3"/>
    <w:pPr>
      <w:ind w:left="567"/>
    </w:pPr>
  </w:style>
  <w:style w:type="paragraph" w:customStyle="1" w:styleId="LQTOC6">
    <w:name w:val="LQTOC 6"/>
    <w:basedOn w:val="TOC6"/>
    <w:next w:val="LQTOC9"/>
    <w:autoRedefine/>
    <w:semiHidden/>
    <w:rsid w:val="001A64D3"/>
  </w:style>
  <w:style w:type="paragraph" w:customStyle="1" w:styleId="LQTOC9">
    <w:name w:val="LQTOC 9"/>
    <w:basedOn w:val="TOC9"/>
    <w:semiHidden/>
    <w:rsid w:val="001A64D3"/>
    <w:pPr>
      <w:tabs>
        <w:tab w:val="left" w:pos="1145"/>
      </w:tabs>
      <w:ind w:left="1145" w:hanging="578"/>
    </w:pPr>
  </w:style>
  <w:style w:type="paragraph" w:customStyle="1" w:styleId="LQDisplayItem">
    <w:name w:val="LQDisplayItem"/>
    <w:basedOn w:val="DisplayItem"/>
    <w:semiHidden/>
    <w:rsid w:val="001A64D3"/>
    <w:pPr>
      <w:ind w:left="567"/>
    </w:pPr>
  </w:style>
  <w:style w:type="character" w:customStyle="1" w:styleId="LQN1Char">
    <w:name w:val="LQN1 Char"/>
    <w:basedOn w:val="DefaultParagraphFont"/>
    <w:link w:val="LQN1"/>
    <w:semiHidden/>
    <w:locked/>
    <w:rsid w:val="001A64D3"/>
    <w:rPr>
      <w:rFonts w:ascii="Times New Roman" w:eastAsia="Times New Roman" w:hAnsi="Times New Roman" w:cs="Times New Roman"/>
      <w:sz w:val="21"/>
      <w:szCs w:val="24"/>
    </w:rPr>
  </w:style>
  <w:style w:type="paragraph" w:customStyle="1" w:styleId="LQN1">
    <w:name w:val="LQN1"/>
    <w:basedOn w:val="Normal"/>
    <w:link w:val="LQN1Char"/>
    <w:semiHidden/>
    <w:rsid w:val="001A64D3"/>
    <w:pPr>
      <w:spacing w:before="160" w:line="220" w:lineRule="atLeast"/>
      <w:ind w:left="567" w:firstLine="170"/>
      <w:jc w:val="both"/>
    </w:pPr>
    <w:rPr>
      <w:sz w:val="21"/>
      <w:lang w:val="en-GB"/>
    </w:rPr>
  </w:style>
  <w:style w:type="character" w:customStyle="1" w:styleId="LQH1Char">
    <w:name w:val="LQH1 Char"/>
    <w:basedOn w:val="DefaultParagraphFont"/>
    <w:link w:val="LQH1"/>
    <w:semiHidden/>
    <w:locked/>
    <w:rsid w:val="001A64D3"/>
    <w:rPr>
      <w:b/>
      <w:sz w:val="21"/>
      <w:szCs w:val="24"/>
    </w:rPr>
  </w:style>
  <w:style w:type="paragraph" w:customStyle="1" w:styleId="LQH1">
    <w:name w:val="LQH1"/>
    <w:basedOn w:val="H1"/>
    <w:next w:val="LQN1"/>
    <w:link w:val="LQH1Char"/>
    <w:semiHidden/>
    <w:rsid w:val="001A64D3"/>
    <w:pPr>
      <w:ind w:left="567"/>
    </w:pPr>
  </w:style>
  <w:style w:type="character" w:customStyle="1" w:styleId="LQN2Char">
    <w:name w:val="LQN2 Char"/>
    <w:basedOn w:val="DefaultParagraphFont"/>
    <w:link w:val="LQN2"/>
    <w:semiHidden/>
    <w:locked/>
    <w:rsid w:val="001A64D3"/>
    <w:rPr>
      <w:rFonts w:ascii="Times New Roman" w:eastAsia="Times New Roman" w:hAnsi="Times New Roman" w:cs="Times New Roman"/>
      <w:sz w:val="21"/>
      <w:szCs w:val="24"/>
    </w:rPr>
  </w:style>
  <w:style w:type="paragraph" w:customStyle="1" w:styleId="LQN2">
    <w:name w:val="LQN2"/>
    <w:basedOn w:val="LQN1"/>
    <w:link w:val="LQN2Char"/>
    <w:semiHidden/>
    <w:rsid w:val="001A64D3"/>
    <w:pPr>
      <w:spacing w:before="80"/>
    </w:pPr>
  </w:style>
  <w:style w:type="paragraph" w:customStyle="1" w:styleId="LQH2">
    <w:name w:val="LQH2"/>
    <w:basedOn w:val="H2"/>
    <w:next w:val="LQN2"/>
    <w:semiHidden/>
    <w:rsid w:val="001A64D3"/>
    <w:pPr>
      <w:ind w:left="737"/>
    </w:pPr>
  </w:style>
  <w:style w:type="character" w:customStyle="1" w:styleId="LQN3Char">
    <w:name w:val="LQN3 Char"/>
    <w:basedOn w:val="LQN2Char"/>
    <w:link w:val="LQN3"/>
    <w:semiHidden/>
    <w:locked/>
    <w:rsid w:val="001A64D3"/>
    <w:rPr>
      <w:rFonts w:ascii="Times New Roman" w:eastAsia="Times New Roman" w:hAnsi="Times New Roman" w:cs="Times New Roman"/>
      <w:sz w:val="21"/>
      <w:szCs w:val="24"/>
    </w:rPr>
  </w:style>
  <w:style w:type="paragraph" w:customStyle="1" w:styleId="LQN3">
    <w:name w:val="LQN3"/>
    <w:basedOn w:val="LQN2"/>
    <w:link w:val="LQN3Char"/>
    <w:semiHidden/>
    <w:rsid w:val="001A64D3"/>
    <w:pPr>
      <w:tabs>
        <w:tab w:val="left" w:pos="1304"/>
      </w:tabs>
      <w:ind w:left="1304" w:hanging="397"/>
    </w:pPr>
  </w:style>
  <w:style w:type="paragraph" w:customStyle="1" w:styleId="LQH3">
    <w:name w:val="LQH3"/>
    <w:basedOn w:val="H3"/>
    <w:next w:val="LQN3"/>
    <w:semiHidden/>
    <w:rsid w:val="001A64D3"/>
    <w:pPr>
      <w:ind w:left="907"/>
    </w:pPr>
  </w:style>
  <w:style w:type="paragraph" w:customStyle="1" w:styleId="LQList1">
    <w:name w:val="LQList1"/>
    <w:basedOn w:val="List1"/>
    <w:semiHidden/>
    <w:rsid w:val="001A64D3"/>
    <w:pPr>
      <w:ind w:left="1304"/>
    </w:pPr>
  </w:style>
  <w:style w:type="paragraph" w:customStyle="1" w:styleId="LQList1Cont">
    <w:name w:val="LQList1 Cont"/>
    <w:basedOn w:val="List1Cont"/>
    <w:semiHidden/>
    <w:rsid w:val="001A64D3"/>
    <w:pPr>
      <w:ind w:left="1304"/>
    </w:pPr>
  </w:style>
  <w:style w:type="character" w:customStyle="1" w:styleId="LQN4Char">
    <w:name w:val="LQN4 Char"/>
    <w:basedOn w:val="LQN3Char"/>
    <w:link w:val="LQN4"/>
    <w:semiHidden/>
    <w:locked/>
    <w:rsid w:val="001A64D3"/>
    <w:rPr>
      <w:rFonts w:ascii="Times New Roman" w:eastAsia="Times New Roman" w:hAnsi="Times New Roman" w:cs="Times New Roman"/>
      <w:sz w:val="21"/>
      <w:szCs w:val="24"/>
    </w:rPr>
  </w:style>
  <w:style w:type="paragraph" w:customStyle="1" w:styleId="LQN4">
    <w:name w:val="LQN4"/>
    <w:basedOn w:val="LQN3"/>
    <w:link w:val="LQN4Char"/>
    <w:semiHidden/>
    <w:rsid w:val="001A64D3"/>
    <w:pPr>
      <w:tabs>
        <w:tab w:val="clear" w:pos="1304"/>
        <w:tab w:val="right" w:pos="1588"/>
        <w:tab w:val="left" w:pos="1701"/>
      </w:tabs>
      <w:ind w:left="1701" w:hanging="1701"/>
    </w:pPr>
  </w:style>
  <w:style w:type="paragraph" w:customStyle="1" w:styleId="LQN3-N4">
    <w:name w:val="LQN3-N4"/>
    <w:basedOn w:val="LQN3"/>
    <w:next w:val="LQN4"/>
    <w:semiHidden/>
    <w:rsid w:val="001A64D3"/>
    <w:pPr>
      <w:tabs>
        <w:tab w:val="clear" w:pos="1304"/>
        <w:tab w:val="right" w:pos="1588"/>
        <w:tab w:val="left" w:pos="1701"/>
      </w:tabs>
      <w:ind w:left="1701" w:hanging="794"/>
    </w:pPr>
  </w:style>
  <w:style w:type="paragraph" w:customStyle="1" w:styleId="LQN5">
    <w:name w:val="LQN5"/>
    <w:basedOn w:val="LQN4"/>
    <w:semiHidden/>
    <w:rsid w:val="001A64D3"/>
  </w:style>
  <w:style w:type="paragraph" w:customStyle="1" w:styleId="LQN4-N5">
    <w:name w:val="LQN4-N5"/>
    <w:basedOn w:val="LQN4"/>
    <w:next w:val="LQN5"/>
    <w:semiHidden/>
    <w:rsid w:val="001A64D3"/>
  </w:style>
  <w:style w:type="paragraph" w:customStyle="1" w:styleId="LQpartHead">
    <w:name w:val="LQpartHead"/>
    <w:basedOn w:val="Normal"/>
    <w:next w:val="LQT1"/>
    <w:semiHidden/>
    <w:rsid w:val="001A64D3"/>
    <w:pPr>
      <w:keepNext/>
      <w:tabs>
        <w:tab w:val="center" w:pos="4167"/>
        <w:tab w:val="right" w:pos="8335"/>
      </w:tabs>
      <w:spacing w:before="120"/>
      <w:ind w:left="567"/>
      <w:jc w:val="center"/>
    </w:pPr>
    <w:rPr>
      <w:szCs w:val="20"/>
      <w:lang w:val="en-GB"/>
    </w:rPr>
  </w:style>
  <w:style w:type="character" w:customStyle="1" w:styleId="LQpartChar">
    <w:name w:val="LQpart Char"/>
    <w:basedOn w:val="DefaultParagraphFont"/>
    <w:link w:val="LQpart"/>
    <w:semiHidden/>
    <w:locked/>
    <w:rsid w:val="001A64D3"/>
    <w:rPr>
      <w:sz w:val="28"/>
      <w:szCs w:val="24"/>
    </w:rPr>
  </w:style>
  <w:style w:type="paragraph" w:customStyle="1" w:styleId="LQpart">
    <w:name w:val="LQpart"/>
    <w:basedOn w:val="Normal"/>
    <w:next w:val="LQpartHead"/>
    <w:link w:val="LQpartChar"/>
    <w:semiHidden/>
    <w:rsid w:val="001A64D3"/>
    <w:pPr>
      <w:keepNext/>
      <w:tabs>
        <w:tab w:val="center" w:pos="4451"/>
        <w:tab w:val="right" w:pos="8335"/>
      </w:tabs>
      <w:spacing w:before="480"/>
      <w:ind w:left="567"/>
      <w:jc w:val="center"/>
    </w:pPr>
    <w:rPr>
      <w:rFonts w:asciiTheme="minorHAnsi" w:eastAsiaTheme="minorHAnsi" w:hAnsiTheme="minorHAnsi" w:cstheme="minorBidi"/>
      <w:sz w:val="28"/>
      <w:lang w:val="en-GB"/>
    </w:rPr>
  </w:style>
  <w:style w:type="paragraph" w:customStyle="1" w:styleId="LQscheduleHead">
    <w:name w:val="LQscheduleHead"/>
    <w:basedOn w:val="Normal"/>
    <w:next w:val="LQT1"/>
    <w:semiHidden/>
    <w:rsid w:val="001A64D3"/>
    <w:pPr>
      <w:keepNext/>
      <w:tabs>
        <w:tab w:val="center" w:pos="4167"/>
        <w:tab w:val="right" w:pos="8335"/>
      </w:tabs>
      <w:spacing w:before="120" w:after="100"/>
      <w:ind w:left="567"/>
      <w:jc w:val="center"/>
    </w:pPr>
    <w:rPr>
      <w:sz w:val="28"/>
      <w:szCs w:val="20"/>
      <w:lang w:val="en-GB"/>
    </w:rPr>
  </w:style>
  <w:style w:type="paragraph" w:customStyle="1" w:styleId="LQschedule">
    <w:name w:val="LQschedule"/>
    <w:basedOn w:val="Normal"/>
    <w:next w:val="LQscheduleHead"/>
    <w:semiHidden/>
    <w:rsid w:val="001A64D3"/>
    <w:pPr>
      <w:keepNext/>
      <w:tabs>
        <w:tab w:val="center" w:pos="4451"/>
        <w:tab w:val="right" w:pos="8335"/>
      </w:tabs>
      <w:spacing w:before="480" w:after="120"/>
      <w:ind w:left="567"/>
      <w:jc w:val="center"/>
    </w:pPr>
    <w:rPr>
      <w:sz w:val="30"/>
      <w:szCs w:val="20"/>
      <w:lang w:val="en-GB"/>
    </w:rPr>
  </w:style>
  <w:style w:type="paragraph" w:customStyle="1" w:styleId="LQschedules">
    <w:name w:val="LQschedules"/>
    <w:basedOn w:val="Normal"/>
    <w:semiHidden/>
    <w:rsid w:val="001A64D3"/>
    <w:pPr>
      <w:keepNext/>
      <w:spacing w:before="480" w:after="480"/>
      <w:ind w:left="567"/>
      <w:jc w:val="center"/>
    </w:pPr>
    <w:rPr>
      <w:sz w:val="30"/>
      <w:szCs w:val="20"/>
      <w:lang w:val="en-GB"/>
    </w:rPr>
  </w:style>
  <w:style w:type="paragraph" w:customStyle="1" w:styleId="LQsectionHead">
    <w:name w:val="LQsectionHead"/>
    <w:basedOn w:val="Normal"/>
    <w:next w:val="LQT1"/>
    <w:semiHidden/>
    <w:rsid w:val="001A64D3"/>
    <w:pPr>
      <w:keepNext/>
      <w:spacing w:before="80" w:line="220" w:lineRule="atLeast"/>
      <w:ind w:left="567"/>
      <w:jc w:val="center"/>
    </w:pPr>
    <w:rPr>
      <w:i/>
      <w:sz w:val="21"/>
      <w:szCs w:val="20"/>
      <w:lang w:val="en-GB"/>
    </w:rPr>
  </w:style>
  <w:style w:type="paragraph" w:customStyle="1" w:styleId="LQsection">
    <w:name w:val="LQsection"/>
    <w:basedOn w:val="Normal"/>
    <w:next w:val="LQsectionHead"/>
    <w:semiHidden/>
    <w:rsid w:val="001A64D3"/>
    <w:pPr>
      <w:keepNext/>
      <w:tabs>
        <w:tab w:val="center" w:pos="4451"/>
        <w:tab w:val="right" w:pos="8335"/>
      </w:tabs>
      <w:spacing w:before="80"/>
      <w:ind w:left="567"/>
      <w:jc w:val="center"/>
    </w:pPr>
    <w:rPr>
      <w:sz w:val="20"/>
      <w:szCs w:val="20"/>
      <w:lang w:val="en-GB"/>
    </w:rPr>
  </w:style>
  <w:style w:type="paragraph" w:customStyle="1" w:styleId="LQSublist1">
    <w:name w:val="LQSublist1"/>
    <w:basedOn w:val="Normal"/>
    <w:semiHidden/>
    <w:rsid w:val="001A64D3"/>
    <w:pPr>
      <w:spacing w:before="80" w:line="220" w:lineRule="atLeast"/>
      <w:ind w:left="1701" w:hanging="397"/>
      <w:jc w:val="both"/>
    </w:pPr>
    <w:rPr>
      <w:sz w:val="21"/>
      <w:szCs w:val="20"/>
      <w:lang w:val="en-GB"/>
    </w:rPr>
  </w:style>
  <w:style w:type="paragraph" w:customStyle="1" w:styleId="LQSublist1Cont">
    <w:name w:val="LQSublist1 Cont"/>
    <w:basedOn w:val="Normal"/>
    <w:semiHidden/>
    <w:rsid w:val="001A64D3"/>
    <w:pPr>
      <w:spacing w:before="80" w:line="220" w:lineRule="atLeast"/>
      <w:ind w:left="1701"/>
      <w:jc w:val="both"/>
    </w:pPr>
    <w:rPr>
      <w:sz w:val="21"/>
      <w:szCs w:val="20"/>
      <w:lang w:val="en-GB"/>
    </w:rPr>
  </w:style>
  <w:style w:type="paragraph" w:customStyle="1" w:styleId="LQsubPartHead">
    <w:name w:val="LQsubPartHead"/>
    <w:basedOn w:val="Normal"/>
    <w:next w:val="LQT1"/>
    <w:semiHidden/>
    <w:rsid w:val="001A64D3"/>
    <w:pPr>
      <w:keepNext/>
      <w:tabs>
        <w:tab w:val="center" w:pos="4167"/>
        <w:tab w:val="right" w:pos="8335"/>
      </w:tabs>
      <w:spacing w:before="120"/>
      <w:ind w:left="567"/>
      <w:jc w:val="center"/>
    </w:pPr>
    <w:rPr>
      <w:sz w:val="21"/>
      <w:szCs w:val="20"/>
      <w:lang w:val="en-GB"/>
    </w:rPr>
  </w:style>
  <w:style w:type="paragraph" w:customStyle="1" w:styleId="LQsubPart">
    <w:name w:val="LQsubPart"/>
    <w:basedOn w:val="Normal"/>
    <w:next w:val="LQsubPartHead"/>
    <w:semiHidden/>
    <w:rsid w:val="001A64D3"/>
    <w:pPr>
      <w:keepNext/>
      <w:tabs>
        <w:tab w:val="center" w:pos="4451"/>
        <w:tab w:val="right" w:pos="8335"/>
      </w:tabs>
      <w:spacing w:before="120"/>
      <w:ind w:left="567"/>
      <w:jc w:val="center"/>
    </w:pPr>
    <w:rPr>
      <w:sz w:val="22"/>
      <w:szCs w:val="20"/>
      <w:lang w:val="en-GB"/>
    </w:rPr>
  </w:style>
  <w:style w:type="paragraph" w:customStyle="1" w:styleId="LQsubSectionHead">
    <w:name w:val="LQsubSectionHead"/>
    <w:basedOn w:val="Normal"/>
    <w:next w:val="LQT1"/>
    <w:semiHidden/>
    <w:rsid w:val="001A64D3"/>
    <w:pPr>
      <w:keepNext/>
      <w:spacing w:before="40" w:line="220" w:lineRule="atLeast"/>
      <w:ind w:left="567"/>
      <w:jc w:val="center"/>
    </w:pPr>
    <w:rPr>
      <w:i/>
      <w:sz w:val="20"/>
      <w:szCs w:val="20"/>
      <w:lang w:val="en-GB"/>
    </w:rPr>
  </w:style>
  <w:style w:type="paragraph" w:customStyle="1" w:styleId="LQsubSection">
    <w:name w:val="LQsubSection"/>
    <w:basedOn w:val="Normal"/>
    <w:next w:val="LQsubSectionHead"/>
    <w:semiHidden/>
    <w:rsid w:val="001A64D3"/>
    <w:pPr>
      <w:keepNext/>
      <w:tabs>
        <w:tab w:val="center" w:pos="4451"/>
        <w:tab w:val="right" w:pos="8335"/>
      </w:tabs>
      <w:spacing w:before="80"/>
      <w:ind w:left="567"/>
      <w:jc w:val="center"/>
    </w:pPr>
    <w:rPr>
      <w:sz w:val="18"/>
      <w:szCs w:val="20"/>
      <w:lang w:val="en-GB"/>
    </w:rPr>
  </w:style>
  <w:style w:type="paragraph" w:customStyle="1" w:styleId="LQT1Indent">
    <w:name w:val="LQT1 Indent"/>
    <w:basedOn w:val="LQT1"/>
    <w:semiHidden/>
    <w:rsid w:val="001A64D3"/>
    <w:pPr>
      <w:ind w:firstLine="170"/>
    </w:pPr>
  </w:style>
  <w:style w:type="paragraph" w:customStyle="1" w:styleId="LQT3">
    <w:name w:val="LQT3"/>
    <w:basedOn w:val="LQT2"/>
    <w:semiHidden/>
    <w:rsid w:val="001A64D3"/>
    <w:pPr>
      <w:ind w:left="1304"/>
    </w:pPr>
  </w:style>
  <w:style w:type="paragraph" w:customStyle="1" w:styleId="LQT4">
    <w:name w:val="LQT4"/>
    <w:basedOn w:val="LQT3"/>
    <w:semiHidden/>
    <w:rsid w:val="001A64D3"/>
    <w:pPr>
      <w:ind w:left="1701"/>
    </w:pPr>
  </w:style>
  <w:style w:type="paragraph" w:customStyle="1" w:styleId="LQT5">
    <w:name w:val="LQT5"/>
    <w:basedOn w:val="LQT4"/>
    <w:semiHidden/>
    <w:rsid w:val="001A64D3"/>
    <w:pPr>
      <w:ind w:left="2268"/>
    </w:pPr>
  </w:style>
  <w:style w:type="paragraph" w:customStyle="1" w:styleId="LQTableTopText">
    <w:name w:val="LQTableTopText"/>
    <w:basedOn w:val="Normal"/>
    <w:semiHidden/>
    <w:rsid w:val="001A64D3"/>
    <w:pPr>
      <w:spacing w:after="80" w:line="220" w:lineRule="atLeast"/>
      <w:ind w:left="567"/>
      <w:jc w:val="both"/>
    </w:pPr>
    <w:rPr>
      <w:sz w:val="21"/>
      <w:szCs w:val="20"/>
      <w:lang w:val="en-GB"/>
    </w:rPr>
  </w:style>
  <w:style w:type="paragraph" w:customStyle="1" w:styleId="LQTableCaption">
    <w:name w:val="LQTableCaption"/>
    <w:basedOn w:val="Normal"/>
    <w:next w:val="LQTableTopText"/>
    <w:semiHidden/>
    <w:rsid w:val="001A64D3"/>
    <w:pPr>
      <w:spacing w:after="120" w:line="220" w:lineRule="atLeast"/>
      <w:ind w:left="567"/>
    </w:pPr>
    <w:rPr>
      <w:b/>
      <w:sz w:val="21"/>
      <w:szCs w:val="20"/>
      <w:lang w:val="en-GB"/>
    </w:rPr>
  </w:style>
  <w:style w:type="paragraph" w:customStyle="1" w:styleId="LQTableFoot">
    <w:name w:val="LQTableFoot"/>
    <w:basedOn w:val="Normal"/>
    <w:semiHidden/>
    <w:rsid w:val="001A64D3"/>
    <w:pPr>
      <w:spacing w:before="40" w:line="220" w:lineRule="atLeast"/>
      <w:ind w:left="567"/>
      <w:jc w:val="both"/>
    </w:pPr>
    <w:rPr>
      <w:sz w:val="20"/>
      <w:szCs w:val="20"/>
      <w:lang w:val="en-GB"/>
    </w:rPr>
  </w:style>
  <w:style w:type="paragraph" w:customStyle="1" w:styleId="LQTableNumber">
    <w:name w:val="LQTableNumber"/>
    <w:basedOn w:val="LQTableCaption"/>
    <w:next w:val="LQTableCaption"/>
    <w:semiHidden/>
    <w:rsid w:val="001A64D3"/>
    <w:pPr>
      <w:spacing w:before="120"/>
    </w:pPr>
  </w:style>
  <w:style w:type="paragraph" w:customStyle="1" w:styleId="LQTOC10">
    <w:name w:val="LQTOC 10"/>
    <w:basedOn w:val="Normal"/>
    <w:semiHidden/>
    <w:rsid w:val="001A64D3"/>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val="en-GB"/>
    </w:rPr>
  </w:style>
  <w:style w:type="paragraph" w:customStyle="1" w:styleId="LQTOC11">
    <w:name w:val="LQTOC 11"/>
    <w:basedOn w:val="Normal"/>
    <w:semiHidden/>
    <w:rsid w:val="001A64D3"/>
    <w:pPr>
      <w:keepLines/>
      <w:tabs>
        <w:tab w:val="right" w:pos="1680"/>
        <w:tab w:val="left" w:pos="1800"/>
        <w:tab w:val="left" w:pos="2120"/>
        <w:tab w:val="right" w:pos="2245"/>
        <w:tab w:val="left" w:pos="2364"/>
        <w:tab w:val="right" w:pos="8280"/>
      </w:tabs>
      <w:spacing w:after="40"/>
      <w:ind w:left="2120" w:right="720" w:hanging="2120"/>
    </w:pPr>
    <w:rPr>
      <w:sz w:val="21"/>
      <w:szCs w:val="20"/>
      <w:lang w:val="en-GB"/>
    </w:rPr>
  </w:style>
  <w:style w:type="paragraph" w:customStyle="1" w:styleId="LQTOC12">
    <w:name w:val="LQTOC 12"/>
    <w:basedOn w:val="Normal"/>
    <w:next w:val="LQTOC10"/>
    <w:semiHidden/>
    <w:rsid w:val="001A64D3"/>
    <w:pPr>
      <w:keepNext/>
      <w:spacing w:after="240"/>
      <w:ind w:left="567"/>
      <w:jc w:val="center"/>
    </w:pPr>
    <w:rPr>
      <w:szCs w:val="20"/>
      <w:lang w:val="en-GB"/>
    </w:rPr>
  </w:style>
  <w:style w:type="paragraph" w:customStyle="1" w:styleId="LQTOC9Indent">
    <w:name w:val="LQTOC 9 Indent"/>
    <w:basedOn w:val="Normal"/>
    <w:semiHidden/>
    <w:rsid w:val="001A64D3"/>
    <w:pPr>
      <w:keepLines/>
      <w:tabs>
        <w:tab w:val="left" w:pos="1559"/>
        <w:tab w:val="right" w:pos="8277"/>
      </w:tabs>
      <w:spacing w:after="40"/>
      <w:ind w:left="1559" w:right="720" w:hanging="992"/>
      <w:jc w:val="both"/>
    </w:pPr>
    <w:rPr>
      <w:sz w:val="21"/>
      <w:szCs w:val="20"/>
      <w:lang w:val="en-GB"/>
    </w:rPr>
  </w:style>
  <w:style w:type="character" w:customStyle="1" w:styleId="MadeChar">
    <w:name w:val="Made Char"/>
    <w:basedOn w:val="DefaultParagraphFont"/>
    <w:link w:val="Made"/>
    <w:semiHidden/>
    <w:locked/>
    <w:rsid w:val="001A64D3"/>
    <w:rPr>
      <w:i/>
      <w:sz w:val="21"/>
      <w:szCs w:val="24"/>
    </w:rPr>
  </w:style>
  <w:style w:type="paragraph" w:customStyle="1" w:styleId="Made">
    <w:name w:val="Made"/>
    <w:basedOn w:val="Normal"/>
    <w:next w:val="Laid"/>
    <w:link w:val="MadeChar"/>
    <w:semiHidden/>
    <w:rsid w:val="001A64D3"/>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lang w:val="en-GB"/>
    </w:rPr>
  </w:style>
  <w:style w:type="paragraph" w:customStyle="1" w:styleId="N1legal">
    <w:name w:val="N1legal"/>
    <w:basedOn w:val="Normal"/>
    <w:semiHidden/>
    <w:rsid w:val="001A64D3"/>
    <w:pPr>
      <w:spacing w:before="160" w:line="220" w:lineRule="atLeast"/>
      <w:ind w:firstLine="170"/>
      <w:jc w:val="both"/>
    </w:pPr>
    <w:rPr>
      <w:sz w:val="21"/>
      <w:szCs w:val="20"/>
      <w:lang w:val="en-GB"/>
    </w:rPr>
  </w:style>
  <w:style w:type="paragraph" w:customStyle="1" w:styleId="N4">
    <w:name w:val="N4"/>
    <w:basedOn w:val="N3"/>
    <w:semiHidden/>
    <w:rsid w:val="001A64D3"/>
    <w:pPr>
      <w:numPr>
        <w:ilvl w:val="3"/>
      </w:numPr>
      <w:tabs>
        <w:tab w:val="num" w:pos="360"/>
        <w:tab w:val="num" w:pos="550"/>
      </w:tabs>
      <w:ind w:left="2880" w:hanging="360"/>
    </w:pPr>
  </w:style>
  <w:style w:type="paragraph" w:customStyle="1" w:styleId="N3-N4">
    <w:name w:val="N3-N4"/>
    <w:basedOn w:val="N3"/>
    <w:next w:val="N4"/>
    <w:semiHidden/>
    <w:rsid w:val="001A64D3"/>
    <w:pPr>
      <w:numPr>
        <w:ilvl w:val="0"/>
        <w:numId w:val="0"/>
      </w:numPr>
      <w:tabs>
        <w:tab w:val="clear" w:pos="737"/>
        <w:tab w:val="right" w:pos="1020"/>
        <w:tab w:val="left" w:pos="1134"/>
      </w:tabs>
      <w:ind w:left="1134" w:hanging="794"/>
    </w:pPr>
  </w:style>
  <w:style w:type="paragraph" w:customStyle="1" w:styleId="N5">
    <w:name w:val="N5"/>
    <w:basedOn w:val="N4"/>
    <w:semiHidden/>
    <w:rsid w:val="001A64D3"/>
    <w:pPr>
      <w:numPr>
        <w:ilvl w:val="4"/>
      </w:numPr>
      <w:tabs>
        <w:tab w:val="num" w:pos="360"/>
        <w:tab w:val="num" w:pos="550"/>
      </w:tabs>
      <w:ind w:left="3600" w:hanging="360"/>
    </w:pPr>
  </w:style>
  <w:style w:type="paragraph" w:customStyle="1" w:styleId="N4-N5">
    <w:name w:val="N4-N5"/>
    <w:basedOn w:val="N4"/>
    <w:next w:val="N5"/>
    <w:semiHidden/>
    <w:rsid w:val="001A64D3"/>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semiHidden/>
    <w:rsid w:val="001A64D3"/>
    <w:pPr>
      <w:tabs>
        <w:tab w:val="left" w:pos="3232"/>
        <w:tab w:val="left" w:pos="3629"/>
        <w:tab w:val="right" w:pos="6804"/>
      </w:tabs>
      <w:spacing w:before="160" w:after="160" w:line="220" w:lineRule="atLeast"/>
      <w:ind w:left="1712" w:right="1542" w:hanging="170"/>
    </w:pPr>
    <w:rPr>
      <w:i/>
      <w:sz w:val="21"/>
      <w:szCs w:val="20"/>
      <w:lang w:val="en-GB"/>
    </w:rPr>
  </w:style>
  <w:style w:type="paragraph" w:customStyle="1" w:styleId="NLQDefPara">
    <w:name w:val="NLQ Def Para"/>
    <w:basedOn w:val="LQDefPara"/>
    <w:semiHidden/>
    <w:rsid w:val="001A64D3"/>
    <w:pPr>
      <w:ind w:left="1474"/>
    </w:pPr>
  </w:style>
  <w:style w:type="paragraph" w:customStyle="1" w:styleId="NLQDisplayItem">
    <w:name w:val="NLQDisplayItem"/>
    <w:basedOn w:val="LQDisplayItem"/>
    <w:semiHidden/>
    <w:rsid w:val="001A64D3"/>
    <w:pPr>
      <w:ind w:left="1134"/>
    </w:pPr>
  </w:style>
  <w:style w:type="paragraph" w:customStyle="1" w:styleId="NLQN1">
    <w:name w:val="NLQN1"/>
    <w:basedOn w:val="LQN1"/>
    <w:semiHidden/>
    <w:rsid w:val="001A64D3"/>
    <w:pPr>
      <w:ind w:left="1134"/>
    </w:pPr>
  </w:style>
  <w:style w:type="paragraph" w:customStyle="1" w:styleId="NLQH1">
    <w:name w:val="NLQH1"/>
    <w:basedOn w:val="LQH1"/>
    <w:next w:val="NLQN1"/>
    <w:semiHidden/>
    <w:rsid w:val="001A64D3"/>
    <w:pPr>
      <w:ind w:left="1134"/>
    </w:pPr>
  </w:style>
  <w:style w:type="paragraph" w:customStyle="1" w:styleId="NLQN2">
    <w:name w:val="NLQN2"/>
    <w:basedOn w:val="LQN2"/>
    <w:semiHidden/>
    <w:rsid w:val="001A64D3"/>
    <w:pPr>
      <w:ind w:left="1134"/>
    </w:pPr>
  </w:style>
  <w:style w:type="paragraph" w:customStyle="1" w:styleId="NLQH2">
    <w:name w:val="NLQH2"/>
    <w:basedOn w:val="LQH2"/>
    <w:next w:val="NLQN2"/>
    <w:semiHidden/>
    <w:rsid w:val="001A64D3"/>
    <w:pPr>
      <w:ind w:left="1304"/>
    </w:pPr>
  </w:style>
  <w:style w:type="paragraph" w:customStyle="1" w:styleId="NLQN3">
    <w:name w:val="NLQN3"/>
    <w:basedOn w:val="LQN3"/>
    <w:semiHidden/>
    <w:rsid w:val="001A64D3"/>
    <w:pPr>
      <w:ind w:left="1871"/>
    </w:pPr>
  </w:style>
  <w:style w:type="paragraph" w:customStyle="1" w:styleId="NLQH3">
    <w:name w:val="NLQH3"/>
    <w:basedOn w:val="LQH3"/>
    <w:next w:val="NLQN3"/>
    <w:semiHidden/>
    <w:rsid w:val="001A64D3"/>
    <w:pPr>
      <w:ind w:left="1474"/>
    </w:pPr>
  </w:style>
  <w:style w:type="paragraph" w:customStyle="1" w:styleId="NLQList1">
    <w:name w:val="NLQList1"/>
    <w:basedOn w:val="LQList1"/>
    <w:semiHidden/>
    <w:rsid w:val="001A64D3"/>
    <w:pPr>
      <w:ind w:left="1871"/>
    </w:pPr>
  </w:style>
  <w:style w:type="paragraph" w:customStyle="1" w:styleId="NLQList1Cont">
    <w:name w:val="NLQList1 Cont"/>
    <w:basedOn w:val="LQList1Cont"/>
    <w:semiHidden/>
    <w:rsid w:val="001A64D3"/>
    <w:pPr>
      <w:ind w:left="1871"/>
    </w:pPr>
  </w:style>
  <w:style w:type="paragraph" w:customStyle="1" w:styleId="NLQN4">
    <w:name w:val="NLQN4"/>
    <w:basedOn w:val="LQN4"/>
    <w:semiHidden/>
    <w:rsid w:val="001A64D3"/>
  </w:style>
  <w:style w:type="paragraph" w:customStyle="1" w:styleId="NLQN3-N4">
    <w:name w:val="NLQN3-N4"/>
    <w:basedOn w:val="NLQN3"/>
    <w:next w:val="NLQN4"/>
    <w:semiHidden/>
    <w:rsid w:val="001A64D3"/>
    <w:pPr>
      <w:tabs>
        <w:tab w:val="clear" w:pos="1304"/>
        <w:tab w:val="right" w:pos="2155"/>
        <w:tab w:val="left" w:pos="2268"/>
      </w:tabs>
      <w:ind w:left="2268" w:hanging="794"/>
    </w:pPr>
  </w:style>
  <w:style w:type="paragraph" w:customStyle="1" w:styleId="NLQN5">
    <w:name w:val="NLQN5"/>
    <w:basedOn w:val="LQN5"/>
    <w:semiHidden/>
    <w:rsid w:val="001A64D3"/>
    <w:pPr>
      <w:tabs>
        <w:tab w:val="clear" w:pos="1588"/>
        <w:tab w:val="clear" w:pos="1701"/>
        <w:tab w:val="left" w:pos="2268"/>
      </w:tabs>
      <w:ind w:left="2835" w:hanging="567"/>
    </w:pPr>
  </w:style>
  <w:style w:type="paragraph" w:customStyle="1" w:styleId="NLQN4-N5">
    <w:name w:val="NLQN4-N5"/>
    <w:basedOn w:val="LQN4-N5"/>
    <w:next w:val="NLQN5"/>
    <w:semiHidden/>
    <w:rsid w:val="001A64D3"/>
    <w:pPr>
      <w:tabs>
        <w:tab w:val="clear" w:pos="1588"/>
        <w:tab w:val="clear" w:pos="1701"/>
        <w:tab w:val="right" w:pos="2155"/>
        <w:tab w:val="left" w:pos="2268"/>
        <w:tab w:val="left" w:pos="2835"/>
      </w:tabs>
      <w:ind w:left="2835" w:hanging="2835"/>
    </w:pPr>
  </w:style>
  <w:style w:type="paragraph" w:customStyle="1" w:styleId="NLQT1">
    <w:name w:val="NLQT1"/>
    <w:basedOn w:val="LQT1"/>
    <w:semiHidden/>
    <w:rsid w:val="001A64D3"/>
    <w:pPr>
      <w:ind w:left="1134"/>
    </w:pPr>
  </w:style>
  <w:style w:type="paragraph" w:customStyle="1" w:styleId="NLQpartHead">
    <w:name w:val="NLQpartHead"/>
    <w:basedOn w:val="LQpartHead"/>
    <w:next w:val="NLQT1"/>
    <w:semiHidden/>
    <w:rsid w:val="001A64D3"/>
    <w:pPr>
      <w:ind w:left="1134"/>
    </w:pPr>
  </w:style>
  <w:style w:type="paragraph" w:customStyle="1" w:styleId="NLQpart">
    <w:name w:val="NLQpart"/>
    <w:basedOn w:val="LQpart"/>
    <w:next w:val="NLQpartHead"/>
    <w:semiHidden/>
    <w:rsid w:val="001A64D3"/>
    <w:pPr>
      <w:tabs>
        <w:tab w:val="clear" w:pos="4451"/>
        <w:tab w:val="center" w:pos="4734"/>
      </w:tabs>
      <w:ind w:left="1134"/>
    </w:pPr>
  </w:style>
  <w:style w:type="paragraph" w:customStyle="1" w:styleId="NLQscheduleHead">
    <w:name w:val="NLQscheduleHead"/>
    <w:basedOn w:val="LQscheduleHead"/>
    <w:next w:val="NLQT1"/>
    <w:semiHidden/>
    <w:rsid w:val="001A64D3"/>
    <w:pPr>
      <w:ind w:left="1134"/>
    </w:pPr>
  </w:style>
  <w:style w:type="paragraph" w:customStyle="1" w:styleId="NLQschedule">
    <w:name w:val="NLQschedule"/>
    <w:basedOn w:val="LQschedule"/>
    <w:next w:val="NLQscheduleHead"/>
    <w:semiHidden/>
    <w:rsid w:val="001A64D3"/>
    <w:pPr>
      <w:tabs>
        <w:tab w:val="clear" w:pos="4451"/>
        <w:tab w:val="center" w:pos="4734"/>
      </w:tabs>
      <w:ind w:left="1134"/>
    </w:pPr>
  </w:style>
  <w:style w:type="paragraph" w:customStyle="1" w:styleId="NLQschedules">
    <w:name w:val="NLQschedules"/>
    <w:basedOn w:val="Normal"/>
    <w:semiHidden/>
    <w:rsid w:val="001A64D3"/>
    <w:pPr>
      <w:keepNext/>
      <w:spacing w:before="480" w:after="480"/>
      <w:ind w:left="1134"/>
      <w:jc w:val="center"/>
    </w:pPr>
    <w:rPr>
      <w:sz w:val="30"/>
      <w:szCs w:val="20"/>
      <w:lang w:val="en-GB"/>
    </w:rPr>
  </w:style>
  <w:style w:type="paragraph" w:customStyle="1" w:styleId="NLQsectionHead">
    <w:name w:val="NLQsectionHead"/>
    <w:basedOn w:val="LQsectionHead"/>
    <w:next w:val="NLQT1"/>
    <w:semiHidden/>
    <w:rsid w:val="001A64D3"/>
    <w:pPr>
      <w:ind w:left="1134"/>
    </w:pPr>
  </w:style>
  <w:style w:type="paragraph" w:customStyle="1" w:styleId="NLQsection">
    <w:name w:val="NLQsection"/>
    <w:basedOn w:val="LQsection"/>
    <w:next w:val="NLQsectionHead"/>
    <w:semiHidden/>
    <w:rsid w:val="001A64D3"/>
    <w:pPr>
      <w:tabs>
        <w:tab w:val="clear" w:pos="4451"/>
        <w:tab w:val="center" w:pos="4734"/>
      </w:tabs>
      <w:ind w:left="1134"/>
    </w:pPr>
  </w:style>
  <w:style w:type="paragraph" w:customStyle="1" w:styleId="NLQSublist1">
    <w:name w:val="NLQSublist1"/>
    <w:basedOn w:val="LQSublist1"/>
    <w:semiHidden/>
    <w:rsid w:val="001A64D3"/>
    <w:pPr>
      <w:ind w:left="2308"/>
    </w:pPr>
  </w:style>
  <w:style w:type="paragraph" w:customStyle="1" w:styleId="NLQSublist1Cont">
    <w:name w:val="NLQSublist1 Cont"/>
    <w:basedOn w:val="LQSublist1Cont"/>
    <w:semiHidden/>
    <w:rsid w:val="001A64D3"/>
    <w:pPr>
      <w:ind w:left="2308"/>
    </w:pPr>
  </w:style>
  <w:style w:type="paragraph" w:customStyle="1" w:styleId="NLQsubPartHead">
    <w:name w:val="NLQsubPartHead"/>
    <w:basedOn w:val="LQsubPartHead"/>
    <w:next w:val="NLQT1"/>
    <w:semiHidden/>
    <w:rsid w:val="001A64D3"/>
    <w:pPr>
      <w:ind w:left="1134"/>
    </w:pPr>
  </w:style>
  <w:style w:type="paragraph" w:customStyle="1" w:styleId="NLQsubPart">
    <w:name w:val="NLQsubPart"/>
    <w:basedOn w:val="LQsubPart"/>
    <w:next w:val="NLQsubPartHead"/>
    <w:semiHidden/>
    <w:rsid w:val="001A64D3"/>
    <w:pPr>
      <w:tabs>
        <w:tab w:val="clear" w:pos="4451"/>
        <w:tab w:val="center" w:pos="4734"/>
      </w:tabs>
      <w:ind w:left="1134"/>
    </w:pPr>
  </w:style>
  <w:style w:type="paragraph" w:customStyle="1" w:styleId="NLQsubSectionHead">
    <w:name w:val="NLQsubSectionHead"/>
    <w:basedOn w:val="LQsubSectionHead"/>
    <w:next w:val="NLQT1"/>
    <w:semiHidden/>
    <w:rsid w:val="001A64D3"/>
    <w:pPr>
      <w:ind w:left="1134"/>
    </w:pPr>
  </w:style>
  <w:style w:type="paragraph" w:customStyle="1" w:styleId="NLQsubSection">
    <w:name w:val="NLQsubSection"/>
    <w:basedOn w:val="LQsubSection"/>
    <w:next w:val="NLQsubSectionHead"/>
    <w:semiHidden/>
    <w:rsid w:val="001A64D3"/>
  </w:style>
  <w:style w:type="paragraph" w:customStyle="1" w:styleId="NLQT1Indent">
    <w:name w:val="NLQT1 Indent"/>
    <w:basedOn w:val="LQT1Indent"/>
    <w:semiHidden/>
    <w:rsid w:val="001A64D3"/>
  </w:style>
  <w:style w:type="paragraph" w:customStyle="1" w:styleId="NLQT2">
    <w:name w:val="NLQT2"/>
    <w:basedOn w:val="LQT2"/>
    <w:semiHidden/>
    <w:rsid w:val="001A64D3"/>
    <w:pPr>
      <w:ind w:left="1134"/>
    </w:pPr>
  </w:style>
  <w:style w:type="paragraph" w:customStyle="1" w:styleId="NLQT3">
    <w:name w:val="NLQT3"/>
    <w:basedOn w:val="LQT3"/>
    <w:semiHidden/>
    <w:rsid w:val="001A64D3"/>
    <w:pPr>
      <w:ind w:left="1871"/>
    </w:pPr>
  </w:style>
  <w:style w:type="paragraph" w:customStyle="1" w:styleId="NLQT4">
    <w:name w:val="NLQT4"/>
    <w:basedOn w:val="LQT4"/>
    <w:semiHidden/>
    <w:rsid w:val="001A64D3"/>
    <w:pPr>
      <w:ind w:left="2268"/>
    </w:pPr>
  </w:style>
  <w:style w:type="paragraph" w:customStyle="1" w:styleId="NLQT5">
    <w:name w:val="NLQT5"/>
    <w:basedOn w:val="LQT5"/>
    <w:semiHidden/>
    <w:rsid w:val="001A64D3"/>
    <w:pPr>
      <w:ind w:left="2835"/>
    </w:pPr>
  </w:style>
  <w:style w:type="paragraph" w:customStyle="1" w:styleId="NLQTableTopText">
    <w:name w:val="NLQTableTopText"/>
    <w:basedOn w:val="LQTableTopText"/>
    <w:semiHidden/>
    <w:rsid w:val="001A64D3"/>
    <w:pPr>
      <w:ind w:left="1134"/>
    </w:pPr>
  </w:style>
  <w:style w:type="paragraph" w:customStyle="1" w:styleId="NLQTableCaption">
    <w:name w:val="NLQTableCaption"/>
    <w:basedOn w:val="LQTableCaption"/>
    <w:next w:val="NLQTableTopText"/>
    <w:semiHidden/>
    <w:rsid w:val="001A64D3"/>
    <w:pPr>
      <w:ind w:left="1134"/>
    </w:pPr>
  </w:style>
  <w:style w:type="paragraph" w:customStyle="1" w:styleId="NLQTableFoot">
    <w:name w:val="NLQTableFoot"/>
    <w:basedOn w:val="LQTableFoot"/>
    <w:semiHidden/>
    <w:rsid w:val="001A64D3"/>
    <w:pPr>
      <w:ind w:left="1134"/>
    </w:pPr>
  </w:style>
  <w:style w:type="paragraph" w:customStyle="1" w:styleId="NLQTableNumber">
    <w:name w:val="NLQTableNumber"/>
    <w:basedOn w:val="LQTableNumber"/>
    <w:semiHidden/>
    <w:rsid w:val="001A64D3"/>
    <w:pPr>
      <w:ind w:left="1134"/>
    </w:pPr>
  </w:style>
  <w:style w:type="paragraph" w:customStyle="1" w:styleId="PartHead">
    <w:name w:val="PartHead"/>
    <w:basedOn w:val="Part"/>
    <w:next w:val="T1"/>
    <w:semiHidden/>
    <w:rsid w:val="001A64D3"/>
    <w:pPr>
      <w:spacing w:before="120"/>
    </w:pPr>
    <w:rPr>
      <w:sz w:val="24"/>
    </w:rPr>
  </w:style>
  <w:style w:type="paragraph" w:customStyle="1" w:styleId="Part">
    <w:name w:val="Part"/>
    <w:basedOn w:val="Normal"/>
    <w:next w:val="PartHead"/>
    <w:semiHidden/>
    <w:rsid w:val="001A64D3"/>
    <w:pPr>
      <w:keepNext/>
      <w:tabs>
        <w:tab w:val="center" w:pos="4167"/>
        <w:tab w:val="right" w:pos="8335"/>
      </w:tabs>
      <w:spacing w:before="480"/>
      <w:jc w:val="center"/>
    </w:pPr>
    <w:rPr>
      <w:sz w:val="28"/>
      <w:szCs w:val="20"/>
      <w:lang w:val="en-GB"/>
    </w:rPr>
  </w:style>
  <w:style w:type="paragraph" w:customStyle="1" w:styleId="QualHead">
    <w:name w:val="QualHead"/>
    <w:basedOn w:val="Normal"/>
    <w:semiHidden/>
    <w:rsid w:val="001A64D3"/>
    <w:pPr>
      <w:spacing w:line="220" w:lineRule="atLeast"/>
      <w:jc w:val="center"/>
    </w:pPr>
    <w:rPr>
      <w:sz w:val="21"/>
      <w:szCs w:val="20"/>
      <w:lang w:val="en-GB"/>
    </w:rPr>
  </w:style>
  <w:style w:type="paragraph" w:customStyle="1" w:styleId="Res">
    <w:name w:val="Res"/>
    <w:basedOn w:val="Pre"/>
    <w:next w:val="Pre"/>
    <w:semiHidden/>
    <w:rsid w:val="001A64D3"/>
    <w:rPr>
      <w:b/>
    </w:rPr>
  </w:style>
  <w:style w:type="paragraph" w:customStyle="1" w:styleId="Royal">
    <w:name w:val="Royal"/>
    <w:basedOn w:val="Normal"/>
    <w:next w:val="Pre"/>
    <w:semiHidden/>
    <w:rsid w:val="001A64D3"/>
    <w:pPr>
      <w:spacing w:after="220" w:line="220" w:lineRule="atLeast"/>
      <w:jc w:val="center"/>
    </w:pPr>
    <w:rPr>
      <w:sz w:val="21"/>
      <w:szCs w:val="20"/>
      <w:lang w:val="en-GB"/>
    </w:rPr>
  </w:style>
  <w:style w:type="paragraph" w:customStyle="1" w:styleId="ScheduleHead">
    <w:name w:val="ScheduleHead"/>
    <w:basedOn w:val="Normal"/>
    <w:rsid w:val="001A64D3"/>
  </w:style>
  <w:style w:type="paragraph" w:customStyle="1" w:styleId="Schedule">
    <w:name w:val="Schedule"/>
    <w:basedOn w:val="Normal"/>
    <w:next w:val="ScheduleHead"/>
    <w:semiHidden/>
    <w:rsid w:val="001A64D3"/>
    <w:pPr>
      <w:keepNext/>
      <w:tabs>
        <w:tab w:val="center" w:pos="4167"/>
        <w:tab w:val="right" w:pos="8335"/>
      </w:tabs>
      <w:spacing w:before="480" w:after="120"/>
      <w:jc w:val="center"/>
    </w:pPr>
    <w:rPr>
      <w:sz w:val="30"/>
      <w:szCs w:val="20"/>
      <w:lang w:val="en-GB"/>
    </w:rPr>
  </w:style>
  <w:style w:type="paragraph" w:customStyle="1" w:styleId="Schedules">
    <w:name w:val="Schedules"/>
    <w:basedOn w:val="Normal"/>
    <w:semiHidden/>
    <w:rsid w:val="001A64D3"/>
    <w:pPr>
      <w:keepNext/>
      <w:spacing w:before="480" w:after="480"/>
      <w:jc w:val="center"/>
    </w:pPr>
    <w:rPr>
      <w:sz w:val="30"/>
      <w:szCs w:val="20"/>
      <w:lang w:val="en-GB"/>
    </w:rPr>
  </w:style>
  <w:style w:type="paragraph" w:customStyle="1" w:styleId="SectionHead">
    <w:name w:val="SectionHead"/>
    <w:basedOn w:val="Normal"/>
    <w:next w:val="T1"/>
    <w:semiHidden/>
    <w:rsid w:val="001A64D3"/>
    <w:pPr>
      <w:keepNext/>
      <w:spacing w:before="80" w:line="220" w:lineRule="atLeast"/>
      <w:jc w:val="center"/>
    </w:pPr>
    <w:rPr>
      <w:i/>
      <w:sz w:val="21"/>
      <w:szCs w:val="20"/>
      <w:lang w:val="en-GB"/>
    </w:rPr>
  </w:style>
  <w:style w:type="paragraph" w:customStyle="1" w:styleId="Section">
    <w:name w:val="Section"/>
    <w:basedOn w:val="Normal"/>
    <w:next w:val="SectionHead"/>
    <w:semiHidden/>
    <w:rsid w:val="001A64D3"/>
    <w:pPr>
      <w:keepNext/>
      <w:tabs>
        <w:tab w:val="center" w:pos="4167"/>
        <w:tab w:val="right" w:pos="8335"/>
      </w:tabs>
      <w:spacing w:before="80"/>
      <w:jc w:val="center"/>
    </w:pPr>
    <w:rPr>
      <w:sz w:val="20"/>
      <w:szCs w:val="20"/>
      <w:lang w:val="en-GB"/>
    </w:rPr>
  </w:style>
  <w:style w:type="paragraph" w:customStyle="1" w:styleId="SigBlock">
    <w:name w:val="SigBlock"/>
    <w:basedOn w:val="Normal"/>
    <w:semiHidden/>
    <w:rsid w:val="001A64D3"/>
    <w:pPr>
      <w:keepLines/>
      <w:tabs>
        <w:tab w:val="right" w:pos="8280"/>
      </w:tabs>
      <w:spacing w:line="220" w:lineRule="atLeast"/>
    </w:pPr>
    <w:rPr>
      <w:sz w:val="21"/>
      <w:szCs w:val="20"/>
      <w:lang w:val="en-GB"/>
    </w:rPr>
  </w:style>
  <w:style w:type="paragraph" w:customStyle="1" w:styleId="StraddleHeader">
    <w:name w:val="StraddleHeader"/>
    <w:basedOn w:val="Normal"/>
    <w:semiHidden/>
    <w:rsid w:val="001A64D3"/>
    <w:pPr>
      <w:spacing w:before="40" w:line="220" w:lineRule="atLeast"/>
    </w:pPr>
    <w:rPr>
      <w:b/>
      <w:sz w:val="21"/>
      <w:szCs w:val="20"/>
      <w:lang w:val="en-GB"/>
    </w:rPr>
  </w:style>
  <w:style w:type="paragraph" w:customStyle="1" w:styleId="Sublist1">
    <w:name w:val="Sublist1"/>
    <w:basedOn w:val="List1"/>
    <w:semiHidden/>
    <w:rsid w:val="001A64D3"/>
    <w:pPr>
      <w:ind w:left="1134"/>
    </w:pPr>
  </w:style>
  <w:style w:type="paragraph" w:customStyle="1" w:styleId="Sublist1Cont">
    <w:name w:val="Sublist1 Cont"/>
    <w:basedOn w:val="Sublist1"/>
    <w:semiHidden/>
    <w:rsid w:val="001A64D3"/>
    <w:pPr>
      <w:ind w:firstLine="0"/>
    </w:pPr>
  </w:style>
  <w:style w:type="paragraph" w:customStyle="1" w:styleId="SubPartHead">
    <w:name w:val="SubPartHead"/>
    <w:basedOn w:val="Normal"/>
    <w:rsid w:val="001A64D3"/>
  </w:style>
  <w:style w:type="paragraph" w:customStyle="1" w:styleId="SubPart">
    <w:name w:val="SubPart"/>
    <w:basedOn w:val="PartHead"/>
    <w:next w:val="SubPartHead"/>
    <w:semiHidden/>
    <w:rsid w:val="001A64D3"/>
    <w:rPr>
      <w:sz w:val="22"/>
    </w:rPr>
  </w:style>
  <w:style w:type="paragraph" w:customStyle="1" w:styleId="SubSectionHead">
    <w:name w:val="SubSectionHead"/>
    <w:basedOn w:val="SectionHead"/>
    <w:next w:val="T1"/>
    <w:semiHidden/>
    <w:rsid w:val="001A64D3"/>
    <w:pPr>
      <w:spacing w:before="40"/>
    </w:pPr>
    <w:rPr>
      <w:sz w:val="20"/>
    </w:rPr>
  </w:style>
  <w:style w:type="paragraph" w:customStyle="1" w:styleId="SubSection">
    <w:name w:val="SubSection"/>
    <w:basedOn w:val="Section"/>
    <w:next w:val="SubSectionHead"/>
    <w:semiHidden/>
    <w:rsid w:val="001A64D3"/>
    <w:rPr>
      <w:sz w:val="18"/>
    </w:rPr>
  </w:style>
  <w:style w:type="character" w:customStyle="1" w:styleId="T1IndentChar">
    <w:name w:val="T1 Indent Char"/>
    <w:basedOn w:val="DefaultParagraphFont"/>
    <w:link w:val="T1Indent"/>
    <w:semiHidden/>
    <w:locked/>
    <w:rsid w:val="001A64D3"/>
    <w:rPr>
      <w:sz w:val="21"/>
      <w:szCs w:val="24"/>
    </w:rPr>
  </w:style>
  <w:style w:type="paragraph" w:customStyle="1" w:styleId="T1Indent">
    <w:name w:val="T1 Indent"/>
    <w:basedOn w:val="T1"/>
    <w:link w:val="T1IndentChar"/>
    <w:semiHidden/>
    <w:rsid w:val="001A64D3"/>
    <w:pPr>
      <w:ind w:firstLine="170"/>
    </w:pPr>
    <w:rPr>
      <w:rFonts w:asciiTheme="minorHAnsi" w:eastAsiaTheme="minorHAnsi" w:hAnsiTheme="minorHAnsi" w:cstheme="minorBidi"/>
      <w:szCs w:val="24"/>
    </w:rPr>
  </w:style>
  <w:style w:type="paragraph" w:customStyle="1" w:styleId="T2">
    <w:name w:val="T2"/>
    <w:basedOn w:val="T1"/>
    <w:semiHidden/>
    <w:rsid w:val="001A64D3"/>
    <w:pPr>
      <w:spacing w:before="80"/>
    </w:pPr>
  </w:style>
  <w:style w:type="paragraph" w:customStyle="1" w:styleId="T3">
    <w:name w:val="T3"/>
    <w:basedOn w:val="T2"/>
    <w:semiHidden/>
    <w:rsid w:val="001A64D3"/>
  </w:style>
  <w:style w:type="paragraph" w:customStyle="1" w:styleId="T4">
    <w:name w:val="T4"/>
    <w:basedOn w:val="T3"/>
    <w:semiHidden/>
    <w:rsid w:val="001A64D3"/>
    <w:pPr>
      <w:ind w:left="1134"/>
    </w:pPr>
  </w:style>
  <w:style w:type="paragraph" w:customStyle="1" w:styleId="T5">
    <w:name w:val="T5"/>
    <w:basedOn w:val="T4"/>
    <w:semiHidden/>
    <w:rsid w:val="001A64D3"/>
    <w:pPr>
      <w:ind w:left="1701"/>
    </w:pPr>
  </w:style>
  <w:style w:type="paragraph" w:customStyle="1" w:styleId="TableTopText">
    <w:name w:val="TableTopText"/>
    <w:basedOn w:val="Normal"/>
    <w:semiHidden/>
    <w:rsid w:val="001A64D3"/>
    <w:pPr>
      <w:spacing w:after="80" w:line="220" w:lineRule="atLeast"/>
      <w:jc w:val="both"/>
    </w:pPr>
    <w:rPr>
      <w:sz w:val="21"/>
      <w:szCs w:val="20"/>
      <w:lang w:val="en-GB"/>
    </w:rPr>
  </w:style>
  <w:style w:type="paragraph" w:customStyle="1" w:styleId="TableCaption">
    <w:name w:val="TableCaption"/>
    <w:basedOn w:val="Caption"/>
    <w:next w:val="TableTopText"/>
    <w:semiHidden/>
    <w:rsid w:val="001A64D3"/>
    <w:pPr>
      <w:spacing w:before="0"/>
      <w:jc w:val="left"/>
    </w:pPr>
  </w:style>
  <w:style w:type="paragraph" w:customStyle="1" w:styleId="TableFoot">
    <w:name w:val="TableFoot"/>
    <w:basedOn w:val="Normal"/>
    <w:semiHidden/>
    <w:rsid w:val="001A64D3"/>
    <w:pPr>
      <w:spacing w:before="40" w:line="220" w:lineRule="atLeast"/>
      <w:jc w:val="both"/>
    </w:pPr>
    <w:rPr>
      <w:sz w:val="20"/>
      <w:szCs w:val="20"/>
      <w:lang w:val="en-GB"/>
    </w:rPr>
  </w:style>
  <w:style w:type="paragraph" w:customStyle="1" w:styleId="TableNumber">
    <w:name w:val="TableNumber"/>
    <w:basedOn w:val="TableCaption"/>
    <w:next w:val="TableCaption"/>
    <w:semiHidden/>
    <w:rsid w:val="001A64D3"/>
    <w:pPr>
      <w:spacing w:before="120"/>
    </w:pPr>
  </w:style>
  <w:style w:type="paragraph" w:customStyle="1" w:styleId="TableText">
    <w:name w:val="TableText"/>
    <w:basedOn w:val="Normal"/>
    <w:semiHidden/>
    <w:rsid w:val="001A64D3"/>
    <w:pPr>
      <w:spacing w:before="20" w:line="220" w:lineRule="atLeast"/>
    </w:pPr>
    <w:rPr>
      <w:sz w:val="21"/>
      <w:szCs w:val="20"/>
      <w:lang w:val="en-GB"/>
    </w:rPr>
  </w:style>
  <w:style w:type="paragraph" w:customStyle="1" w:styleId="TOC10">
    <w:name w:val="TOC 10"/>
    <w:basedOn w:val="TOC9"/>
    <w:semiHidden/>
    <w:rsid w:val="001A64D3"/>
    <w:pPr>
      <w:tabs>
        <w:tab w:val="clear" w:pos="576"/>
        <w:tab w:val="right" w:pos="1680"/>
        <w:tab w:val="left" w:pos="1800"/>
        <w:tab w:val="left" w:pos="2120"/>
      </w:tabs>
      <w:ind w:left="2120" w:hanging="2120"/>
      <w:jc w:val="left"/>
    </w:pPr>
  </w:style>
  <w:style w:type="paragraph" w:customStyle="1" w:styleId="TOC11">
    <w:name w:val="TOC 11"/>
    <w:basedOn w:val="TOC10"/>
    <w:semiHidden/>
    <w:rsid w:val="001A64D3"/>
  </w:style>
  <w:style w:type="paragraph" w:customStyle="1" w:styleId="TOC12">
    <w:name w:val="TOC 12"/>
    <w:next w:val="TOC10"/>
    <w:semiHidden/>
    <w:rsid w:val="001A64D3"/>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semiHidden/>
    <w:rsid w:val="001A64D3"/>
    <w:pPr>
      <w:keepLines/>
      <w:tabs>
        <w:tab w:val="left" w:pos="992"/>
        <w:tab w:val="right" w:pos="8277"/>
      </w:tabs>
      <w:spacing w:after="40"/>
      <w:ind w:left="992" w:right="720" w:hanging="992"/>
      <w:jc w:val="both"/>
    </w:pPr>
    <w:rPr>
      <w:sz w:val="21"/>
      <w:szCs w:val="20"/>
      <w:lang w:val="en-GB"/>
    </w:rPr>
  </w:style>
  <w:style w:type="paragraph" w:customStyle="1" w:styleId="XNote">
    <w:name w:val="X_Note"/>
    <w:basedOn w:val="Normal"/>
    <w:semiHidden/>
    <w:rsid w:val="001A64D3"/>
    <w:pPr>
      <w:keepNext/>
      <w:spacing w:after="120" w:line="220" w:lineRule="atLeast"/>
      <w:jc w:val="center"/>
    </w:pPr>
    <w:rPr>
      <w:b/>
      <w:sz w:val="21"/>
      <w:szCs w:val="20"/>
      <w:lang w:val="en-GB"/>
    </w:rPr>
  </w:style>
  <w:style w:type="paragraph" w:customStyle="1" w:styleId="XNotenote">
    <w:name w:val="X_Note_note"/>
    <w:basedOn w:val="Normal"/>
    <w:next w:val="T1"/>
    <w:semiHidden/>
    <w:rsid w:val="001A64D3"/>
    <w:pPr>
      <w:keepNext/>
      <w:spacing w:after="120" w:line="220" w:lineRule="atLeast"/>
      <w:jc w:val="center"/>
    </w:pPr>
    <w:rPr>
      <w:i/>
      <w:sz w:val="21"/>
      <w:szCs w:val="20"/>
      <w:lang w:val="en-GB"/>
    </w:rPr>
  </w:style>
  <w:style w:type="character" w:styleId="CommentReference">
    <w:name w:val="annotation reference"/>
    <w:basedOn w:val="DefaultParagraphFont"/>
    <w:semiHidden/>
    <w:unhideWhenUsed/>
    <w:rsid w:val="001A64D3"/>
    <w:rPr>
      <w:sz w:val="16"/>
      <w:szCs w:val="16"/>
    </w:rPr>
  </w:style>
  <w:style w:type="character" w:customStyle="1" w:styleId="Ref">
    <w:name w:val="Ref"/>
    <w:basedOn w:val="DefaultParagraphFont"/>
    <w:rsid w:val="001A64D3"/>
    <w:rPr>
      <w:sz w:val="21"/>
    </w:rPr>
  </w:style>
  <w:style w:type="character" w:customStyle="1" w:styleId="SigAdd">
    <w:name w:val="Sig_Add"/>
    <w:basedOn w:val="DefaultParagraphFont"/>
    <w:rsid w:val="001A64D3"/>
  </w:style>
  <w:style w:type="character" w:customStyle="1" w:styleId="SigDate">
    <w:name w:val="Sig_Date"/>
    <w:basedOn w:val="DefaultParagraphFont"/>
    <w:rsid w:val="001A64D3"/>
  </w:style>
  <w:style w:type="character" w:customStyle="1" w:styleId="Sigsignatory">
    <w:name w:val="Sig_signatory"/>
    <w:basedOn w:val="DefaultParagraphFont"/>
    <w:rsid w:val="001A64D3"/>
  </w:style>
  <w:style w:type="character" w:customStyle="1" w:styleId="SigSignee">
    <w:name w:val="Sig_Signee"/>
    <w:basedOn w:val="DefaultParagraphFont"/>
    <w:rsid w:val="001A64D3"/>
    <w:rPr>
      <w:i/>
      <w:iCs w:val="0"/>
    </w:rPr>
  </w:style>
  <w:style w:type="character" w:customStyle="1" w:styleId="Sigtitle">
    <w:name w:val="Sig_title"/>
    <w:basedOn w:val="DefaultParagraphFont"/>
    <w:rsid w:val="001A64D3"/>
  </w:style>
  <w:style w:type="character" w:customStyle="1" w:styleId="TableFootRef">
    <w:name w:val="TableFootRef"/>
    <w:rsid w:val="001A64D3"/>
    <w:rPr>
      <w:vertAlign w:val="superscript"/>
    </w:rPr>
  </w:style>
  <w:style w:type="character" w:customStyle="1" w:styleId="text">
    <w:name w:val="text"/>
    <w:basedOn w:val="DefaultParagraphFont"/>
    <w:rsid w:val="001A64D3"/>
  </w:style>
  <w:style w:type="character" w:customStyle="1" w:styleId="subsectionno">
    <w:name w:val="subsectionno"/>
    <w:basedOn w:val="DefaultParagraphFont"/>
    <w:rsid w:val="001A64D3"/>
  </w:style>
  <w:style w:type="table" w:styleId="TableGrid">
    <w:name w:val="Table Grid"/>
    <w:basedOn w:val="TableNormal"/>
    <w:rsid w:val="001A6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820">
      <w:bodyDiv w:val="1"/>
      <w:marLeft w:val="0"/>
      <w:marRight w:val="0"/>
      <w:marTop w:val="0"/>
      <w:marBottom w:val="0"/>
      <w:divBdr>
        <w:top w:val="none" w:sz="0" w:space="0" w:color="auto"/>
        <w:left w:val="none" w:sz="0" w:space="0" w:color="auto"/>
        <w:bottom w:val="none" w:sz="0" w:space="0" w:color="auto"/>
        <w:right w:val="none" w:sz="0" w:space="0" w:color="auto"/>
      </w:divBdr>
      <w:divsChild>
        <w:div w:id="1309045344">
          <w:marLeft w:val="0"/>
          <w:marRight w:val="0"/>
          <w:marTop w:val="0"/>
          <w:marBottom w:val="0"/>
          <w:divBdr>
            <w:top w:val="none" w:sz="0" w:space="0" w:color="auto"/>
            <w:left w:val="none" w:sz="0" w:space="0" w:color="auto"/>
            <w:bottom w:val="none" w:sz="0" w:space="0" w:color="auto"/>
            <w:right w:val="none" w:sz="0" w:space="0" w:color="auto"/>
          </w:divBdr>
          <w:divsChild>
            <w:div w:id="1436904618">
              <w:marLeft w:val="0"/>
              <w:marRight w:val="0"/>
              <w:marTop w:val="0"/>
              <w:marBottom w:val="0"/>
              <w:divBdr>
                <w:top w:val="single" w:sz="2" w:space="0" w:color="FFFFFF"/>
                <w:left w:val="single" w:sz="6" w:space="0" w:color="FFFFFF"/>
                <w:bottom w:val="single" w:sz="6" w:space="0" w:color="FFFFFF"/>
                <w:right w:val="single" w:sz="6" w:space="0" w:color="FFFFFF"/>
              </w:divBdr>
              <w:divsChild>
                <w:div w:id="874998200">
                  <w:marLeft w:val="0"/>
                  <w:marRight w:val="0"/>
                  <w:marTop w:val="0"/>
                  <w:marBottom w:val="0"/>
                  <w:divBdr>
                    <w:top w:val="single" w:sz="6" w:space="1" w:color="D3D3D3"/>
                    <w:left w:val="none" w:sz="0" w:space="0" w:color="auto"/>
                    <w:bottom w:val="none" w:sz="0" w:space="0" w:color="auto"/>
                    <w:right w:val="none" w:sz="0" w:space="0" w:color="auto"/>
                  </w:divBdr>
                  <w:divsChild>
                    <w:div w:id="821964551">
                      <w:marLeft w:val="0"/>
                      <w:marRight w:val="0"/>
                      <w:marTop w:val="0"/>
                      <w:marBottom w:val="0"/>
                      <w:divBdr>
                        <w:top w:val="none" w:sz="0" w:space="0" w:color="auto"/>
                        <w:left w:val="none" w:sz="0" w:space="0" w:color="auto"/>
                        <w:bottom w:val="none" w:sz="0" w:space="0" w:color="auto"/>
                        <w:right w:val="none" w:sz="0" w:space="0" w:color="auto"/>
                      </w:divBdr>
                      <w:divsChild>
                        <w:div w:id="609976223">
                          <w:marLeft w:val="0"/>
                          <w:marRight w:val="0"/>
                          <w:marTop w:val="0"/>
                          <w:marBottom w:val="0"/>
                          <w:divBdr>
                            <w:top w:val="none" w:sz="0" w:space="0" w:color="auto"/>
                            <w:left w:val="none" w:sz="0" w:space="0" w:color="auto"/>
                            <w:bottom w:val="none" w:sz="0" w:space="0" w:color="auto"/>
                            <w:right w:val="none" w:sz="0" w:space="0" w:color="auto"/>
                          </w:divBdr>
                          <w:divsChild>
                            <w:div w:id="1955213176">
                              <w:marLeft w:val="0"/>
                              <w:marRight w:val="0"/>
                              <w:marTop w:val="0"/>
                              <w:marBottom w:val="240"/>
                              <w:divBdr>
                                <w:top w:val="single" w:sz="6" w:space="5" w:color="C2C2C2"/>
                                <w:left w:val="single" w:sz="6" w:space="5" w:color="C2C2C2"/>
                                <w:bottom w:val="single" w:sz="24" w:space="5" w:color="C2C2C2"/>
                                <w:right w:val="single" w:sz="6" w:space="5" w:color="C2C2C2"/>
                              </w:divBdr>
                              <w:divsChild>
                                <w:div w:id="491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281">
      <w:bodyDiv w:val="1"/>
      <w:marLeft w:val="0"/>
      <w:marRight w:val="0"/>
      <w:marTop w:val="0"/>
      <w:marBottom w:val="0"/>
      <w:divBdr>
        <w:top w:val="none" w:sz="0" w:space="0" w:color="auto"/>
        <w:left w:val="none" w:sz="0" w:space="0" w:color="auto"/>
        <w:bottom w:val="none" w:sz="0" w:space="0" w:color="auto"/>
        <w:right w:val="none" w:sz="0" w:space="0" w:color="auto"/>
      </w:divBdr>
    </w:div>
    <w:div w:id="26151026">
      <w:bodyDiv w:val="1"/>
      <w:marLeft w:val="0"/>
      <w:marRight w:val="0"/>
      <w:marTop w:val="0"/>
      <w:marBottom w:val="0"/>
      <w:divBdr>
        <w:top w:val="none" w:sz="0" w:space="0" w:color="auto"/>
        <w:left w:val="none" w:sz="0" w:space="0" w:color="auto"/>
        <w:bottom w:val="none" w:sz="0" w:space="0" w:color="auto"/>
        <w:right w:val="none" w:sz="0" w:space="0" w:color="auto"/>
      </w:divBdr>
      <w:divsChild>
        <w:div w:id="62801745">
          <w:marLeft w:val="0"/>
          <w:marRight w:val="0"/>
          <w:marTop w:val="0"/>
          <w:marBottom w:val="0"/>
          <w:divBdr>
            <w:top w:val="none" w:sz="0" w:space="0" w:color="auto"/>
            <w:left w:val="none" w:sz="0" w:space="0" w:color="auto"/>
            <w:bottom w:val="none" w:sz="0" w:space="0" w:color="auto"/>
            <w:right w:val="none" w:sz="0" w:space="0" w:color="auto"/>
          </w:divBdr>
          <w:divsChild>
            <w:div w:id="833422510">
              <w:marLeft w:val="0"/>
              <w:marRight w:val="0"/>
              <w:marTop w:val="0"/>
              <w:marBottom w:val="0"/>
              <w:divBdr>
                <w:top w:val="none" w:sz="0" w:space="0" w:color="auto"/>
                <w:left w:val="none" w:sz="0" w:space="0" w:color="auto"/>
                <w:bottom w:val="none" w:sz="0" w:space="0" w:color="auto"/>
                <w:right w:val="none" w:sz="0" w:space="0" w:color="auto"/>
              </w:divBdr>
              <w:divsChild>
                <w:div w:id="1434398151">
                  <w:marLeft w:val="0"/>
                  <w:marRight w:val="0"/>
                  <w:marTop w:val="0"/>
                  <w:marBottom w:val="0"/>
                  <w:divBdr>
                    <w:top w:val="none" w:sz="0" w:space="0" w:color="auto"/>
                    <w:left w:val="none" w:sz="0" w:space="0" w:color="auto"/>
                    <w:bottom w:val="none" w:sz="0" w:space="0" w:color="auto"/>
                    <w:right w:val="none" w:sz="0" w:space="0" w:color="auto"/>
                  </w:divBdr>
                  <w:divsChild>
                    <w:div w:id="839779567">
                      <w:marLeft w:val="0"/>
                      <w:marRight w:val="0"/>
                      <w:marTop w:val="0"/>
                      <w:marBottom w:val="0"/>
                      <w:divBdr>
                        <w:top w:val="none" w:sz="0" w:space="0" w:color="auto"/>
                        <w:left w:val="none" w:sz="0" w:space="0" w:color="auto"/>
                        <w:bottom w:val="none" w:sz="0" w:space="0" w:color="auto"/>
                        <w:right w:val="none" w:sz="0" w:space="0" w:color="auto"/>
                      </w:divBdr>
                      <w:divsChild>
                        <w:div w:id="1692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5656">
      <w:bodyDiv w:val="1"/>
      <w:marLeft w:val="0"/>
      <w:marRight w:val="0"/>
      <w:marTop w:val="0"/>
      <w:marBottom w:val="0"/>
      <w:divBdr>
        <w:top w:val="none" w:sz="0" w:space="0" w:color="auto"/>
        <w:left w:val="none" w:sz="0" w:space="0" w:color="auto"/>
        <w:bottom w:val="none" w:sz="0" w:space="0" w:color="auto"/>
        <w:right w:val="none" w:sz="0" w:space="0" w:color="auto"/>
      </w:divBdr>
      <w:divsChild>
        <w:div w:id="27414777">
          <w:marLeft w:val="0"/>
          <w:marRight w:val="0"/>
          <w:marTop w:val="0"/>
          <w:marBottom w:val="0"/>
          <w:divBdr>
            <w:top w:val="none" w:sz="0" w:space="0" w:color="auto"/>
            <w:left w:val="none" w:sz="0" w:space="0" w:color="auto"/>
            <w:bottom w:val="none" w:sz="0" w:space="0" w:color="auto"/>
            <w:right w:val="none" w:sz="0" w:space="0" w:color="auto"/>
          </w:divBdr>
          <w:divsChild>
            <w:div w:id="272857994">
              <w:marLeft w:val="0"/>
              <w:marRight w:val="0"/>
              <w:marTop w:val="0"/>
              <w:marBottom w:val="0"/>
              <w:divBdr>
                <w:top w:val="none" w:sz="0" w:space="0" w:color="auto"/>
                <w:left w:val="none" w:sz="0" w:space="0" w:color="auto"/>
                <w:bottom w:val="none" w:sz="0" w:space="0" w:color="auto"/>
                <w:right w:val="none" w:sz="0" w:space="0" w:color="auto"/>
              </w:divBdr>
              <w:divsChild>
                <w:div w:id="535119447">
                  <w:marLeft w:val="0"/>
                  <w:marRight w:val="0"/>
                  <w:marTop w:val="0"/>
                  <w:marBottom w:val="0"/>
                  <w:divBdr>
                    <w:top w:val="none" w:sz="0" w:space="0" w:color="auto"/>
                    <w:left w:val="none" w:sz="0" w:space="0" w:color="auto"/>
                    <w:bottom w:val="none" w:sz="0" w:space="0" w:color="auto"/>
                    <w:right w:val="none" w:sz="0" w:space="0" w:color="auto"/>
                  </w:divBdr>
                  <w:divsChild>
                    <w:div w:id="850608410">
                      <w:marLeft w:val="0"/>
                      <w:marRight w:val="0"/>
                      <w:marTop w:val="0"/>
                      <w:marBottom w:val="0"/>
                      <w:divBdr>
                        <w:top w:val="none" w:sz="0" w:space="0" w:color="auto"/>
                        <w:left w:val="none" w:sz="0" w:space="0" w:color="auto"/>
                        <w:bottom w:val="none" w:sz="0" w:space="0" w:color="auto"/>
                        <w:right w:val="none" w:sz="0" w:space="0" w:color="auto"/>
                      </w:divBdr>
                      <w:divsChild>
                        <w:div w:id="27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9530">
      <w:bodyDiv w:val="1"/>
      <w:marLeft w:val="0"/>
      <w:marRight w:val="0"/>
      <w:marTop w:val="0"/>
      <w:marBottom w:val="0"/>
      <w:divBdr>
        <w:top w:val="none" w:sz="0" w:space="0" w:color="auto"/>
        <w:left w:val="none" w:sz="0" w:space="0" w:color="auto"/>
        <w:bottom w:val="none" w:sz="0" w:space="0" w:color="auto"/>
        <w:right w:val="none" w:sz="0" w:space="0" w:color="auto"/>
      </w:divBdr>
      <w:divsChild>
        <w:div w:id="1947810954">
          <w:marLeft w:val="0"/>
          <w:marRight w:val="0"/>
          <w:marTop w:val="0"/>
          <w:marBottom w:val="0"/>
          <w:divBdr>
            <w:top w:val="none" w:sz="0" w:space="0" w:color="auto"/>
            <w:left w:val="none" w:sz="0" w:space="0" w:color="auto"/>
            <w:bottom w:val="none" w:sz="0" w:space="0" w:color="auto"/>
            <w:right w:val="none" w:sz="0" w:space="0" w:color="auto"/>
          </w:divBdr>
          <w:divsChild>
            <w:div w:id="1592011008">
              <w:marLeft w:val="0"/>
              <w:marRight w:val="0"/>
              <w:marTop w:val="0"/>
              <w:marBottom w:val="0"/>
              <w:divBdr>
                <w:top w:val="none" w:sz="0" w:space="0" w:color="auto"/>
                <w:left w:val="none" w:sz="0" w:space="0" w:color="auto"/>
                <w:bottom w:val="none" w:sz="0" w:space="0" w:color="auto"/>
                <w:right w:val="none" w:sz="0" w:space="0" w:color="auto"/>
              </w:divBdr>
              <w:divsChild>
                <w:div w:id="2029984108">
                  <w:marLeft w:val="0"/>
                  <w:marRight w:val="0"/>
                  <w:marTop w:val="0"/>
                  <w:marBottom w:val="0"/>
                  <w:divBdr>
                    <w:top w:val="none" w:sz="0" w:space="0" w:color="auto"/>
                    <w:left w:val="none" w:sz="0" w:space="0" w:color="auto"/>
                    <w:bottom w:val="none" w:sz="0" w:space="0" w:color="auto"/>
                    <w:right w:val="none" w:sz="0" w:space="0" w:color="auto"/>
                  </w:divBdr>
                  <w:divsChild>
                    <w:div w:id="1325936600">
                      <w:marLeft w:val="0"/>
                      <w:marRight w:val="0"/>
                      <w:marTop w:val="0"/>
                      <w:marBottom w:val="0"/>
                      <w:divBdr>
                        <w:top w:val="none" w:sz="0" w:space="0" w:color="auto"/>
                        <w:left w:val="none" w:sz="0" w:space="0" w:color="auto"/>
                        <w:bottom w:val="none" w:sz="0" w:space="0" w:color="auto"/>
                        <w:right w:val="none" w:sz="0" w:space="0" w:color="auto"/>
                      </w:divBdr>
                      <w:divsChild>
                        <w:div w:id="1144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8489">
      <w:bodyDiv w:val="1"/>
      <w:marLeft w:val="0"/>
      <w:marRight w:val="0"/>
      <w:marTop w:val="0"/>
      <w:marBottom w:val="0"/>
      <w:divBdr>
        <w:top w:val="none" w:sz="0" w:space="0" w:color="auto"/>
        <w:left w:val="none" w:sz="0" w:space="0" w:color="auto"/>
        <w:bottom w:val="none" w:sz="0" w:space="0" w:color="auto"/>
        <w:right w:val="none" w:sz="0" w:space="0" w:color="auto"/>
      </w:divBdr>
      <w:divsChild>
        <w:div w:id="484780282">
          <w:marLeft w:val="0"/>
          <w:marRight w:val="0"/>
          <w:marTop w:val="0"/>
          <w:marBottom w:val="0"/>
          <w:divBdr>
            <w:top w:val="none" w:sz="0" w:space="0" w:color="auto"/>
            <w:left w:val="none" w:sz="0" w:space="0" w:color="auto"/>
            <w:bottom w:val="none" w:sz="0" w:space="0" w:color="auto"/>
            <w:right w:val="none" w:sz="0" w:space="0" w:color="auto"/>
          </w:divBdr>
          <w:divsChild>
            <w:div w:id="757990027">
              <w:marLeft w:val="0"/>
              <w:marRight w:val="0"/>
              <w:marTop w:val="0"/>
              <w:marBottom w:val="0"/>
              <w:divBdr>
                <w:top w:val="none" w:sz="0" w:space="0" w:color="auto"/>
                <w:left w:val="single" w:sz="6" w:space="0" w:color="FFFFFF"/>
                <w:bottom w:val="single" w:sz="6" w:space="0" w:color="FFFFFF"/>
                <w:right w:val="single" w:sz="6" w:space="0" w:color="FFFFFF"/>
              </w:divBdr>
              <w:divsChild>
                <w:div w:id="1057976773">
                  <w:marLeft w:val="0"/>
                  <w:marRight w:val="0"/>
                  <w:marTop w:val="0"/>
                  <w:marBottom w:val="0"/>
                  <w:divBdr>
                    <w:top w:val="single" w:sz="6" w:space="1" w:color="D3D3D3"/>
                    <w:left w:val="none" w:sz="0" w:space="0" w:color="auto"/>
                    <w:bottom w:val="none" w:sz="0" w:space="0" w:color="auto"/>
                    <w:right w:val="none" w:sz="0" w:space="0" w:color="auto"/>
                  </w:divBdr>
                  <w:divsChild>
                    <w:div w:id="1605336755">
                      <w:marLeft w:val="0"/>
                      <w:marRight w:val="0"/>
                      <w:marTop w:val="0"/>
                      <w:marBottom w:val="0"/>
                      <w:divBdr>
                        <w:top w:val="none" w:sz="0" w:space="0" w:color="auto"/>
                        <w:left w:val="none" w:sz="0" w:space="0" w:color="auto"/>
                        <w:bottom w:val="none" w:sz="0" w:space="0" w:color="auto"/>
                        <w:right w:val="none" w:sz="0" w:space="0" w:color="auto"/>
                      </w:divBdr>
                      <w:divsChild>
                        <w:div w:id="1528251216">
                          <w:marLeft w:val="0"/>
                          <w:marRight w:val="0"/>
                          <w:marTop w:val="0"/>
                          <w:marBottom w:val="0"/>
                          <w:divBdr>
                            <w:top w:val="none" w:sz="0" w:space="0" w:color="auto"/>
                            <w:left w:val="none" w:sz="0" w:space="0" w:color="auto"/>
                            <w:bottom w:val="none" w:sz="0" w:space="0" w:color="auto"/>
                            <w:right w:val="none" w:sz="0" w:space="0" w:color="auto"/>
                          </w:divBdr>
                          <w:divsChild>
                            <w:div w:id="211262904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5420945">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sChild>
        <w:div w:id="1512838659">
          <w:marLeft w:val="0"/>
          <w:marRight w:val="0"/>
          <w:marTop w:val="0"/>
          <w:marBottom w:val="0"/>
          <w:divBdr>
            <w:top w:val="none" w:sz="0" w:space="0" w:color="auto"/>
            <w:left w:val="none" w:sz="0" w:space="0" w:color="auto"/>
            <w:bottom w:val="none" w:sz="0" w:space="0" w:color="auto"/>
            <w:right w:val="none" w:sz="0" w:space="0" w:color="auto"/>
          </w:divBdr>
          <w:divsChild>
            <w:div w:id="1392118650">
              <w:marLeft w:val="0"/>
              <w:marRight w:val="0"/>
              <w:marTop w:val="0"/>
              <w:marBottom w:val="0"/>
              <w:divBdr>
                <w:top w:val="none" w:sz="0" w:space="0" w:color="auto"/>
                <w:left w:val="none" w:sz="0" w:space="0" w:color="auto"/>
                <w:bottom w:val="none" w:sz="0" w:space="0" w:color="auto"/>
                <w:right w:val="none" w:sz="0" w:space="0" w:color="auto"/>
              </w:divBdr>
              <w:divsChild>
                <w:div w:id="524556645">
                  <w:marLeft w:val="0"/>
                  <w:marRight w:val="0"/>
                  <w:marTop w:val="0"/>
                  <w:marBottom w:val="0"/>
                  <w:divBdr>
                    <w:top w:val="none" w:sz="0" w:space="0" w:color="auto"/>
                    <w:left w:val="none" w:sz="0" w:space="0" w:color="auto"/>
                    <w:bottom w:val="none" w:sz="0" w:space="0" w:color="auto"/>
                    <w:right w:val="none" w:sz="0" w:space="0" w:color="auto"/>
                  </w:divBdr>
                  <w:divsChild>
                    <w:div w:id="844637184">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102">
      <w:bodyDiv w:val="1"/>
      <w:marLeft w:val="0"/>
      <w:marRight w:val="0"/>
      <w:marTop w:val="0"/>
      <w:marBottom w:val="0"/>
      <w:divBdr>
        <w:top w:val="none" w:sz="0" w:space="0" w:color="auto"/>
        <w:left w:val="none" w:sz="0" w:space="0" w:color="auto"/>
        <w:bottom w:val="none" w:sz="0" w:space="0" w:color="auto"/>
        <w:right w:val="none" w:sz="0" w:space="0" w:color="auto"/>
      </w:divBdr>
    </w:div>
    <w:div w:id="150408784">
      <w:bodyDiv w:val="1"/>
      <w:marLeft w:val="0"/>
      <w:marRight w:val="0"/>
      <w:marTop w:val="0"/>
      <w:marBottom w:val="0"/>
      <w:divBdr>
        <w:top w:val="none" w:sz="0" w:space="0" w:color="auto"/>
        <w:left w:val="none" w:sz="0" w:space="0" w:color="auto"/>
        <w:bottom w:val="none" w:sz="0" w:space="0" w:color="auto"/>
        <w:right w:val="none" w:sz="0" w:space="0" w:color="auto"/>
      </w:divBdr>
    </w:div>
    <w:div w:id="187836820">
      <w:bodyDiv w:val="1"/>
      <w:marLeft w:val="0"/>
      <w:marRight w:val="0"/>
      <w:marTop w:val="0"/>
      <w:marBottom w:val="0"/>
      <w:divBdr>
        <w:top w:val="none" w:sz="0" w:space="0" w:color="auto"/>
        <w:left w:val="none" w:sz="0" w:space="0" w:color="auto"/>
        <w:bottom w:val="none" w:sz="0" w:space="0" w:color="auto"/>
        <w:right w:val="none" w:sz="0" w:space="0" w:color="auto"/>
      </w:divBdr>
      <w:divsChild>
        <w:div w:id="34545910">
          <w:marLeft w:val="0"/>
          <w:marRight w:val="0"/>
          <w:marTop w:val="0"/>
          <w:marBottom w:val="0"/>
          <w:divBdr>
            <w:top w:val="none" w:sz="0" w:space="0" w:color="auto"/>
            <w:left w:val="none" w:sz="0" w:space="0" w:color="auto"/>
            <w:bottom w:val="none" w:sz="0" w:space="0" w:color="auto"/>
            <w:right w:val="none" w:sz="0" w:space="0" w:color="auto"/>
          </w:divBdr>
          <w:divsChild>
            <w:div w:id="395248033">
              <w:marLeft w:val="0"/>
              <w:marRight w:val="0"/>
              <w:marTop w:val="0"/>
              <w:marBottom w:val="0"/>
              <w:divBdr>
                <w:top w:val="none" w:sz="0" w:space="0" w:color="auto"/>
                <w:left w:val="none" w:sz="0" w:space="0" w:color="auto"/>
                <w:bottom w:val="none" w:sz="0" w:space="0" w:color="auto"/>
                <w:right w:val="none" w:sz="0" w:space="0" w:color="auto"/>
              </w:divBdr>
              <w:divsChild>
                <w:div w:id="1436561312">
                  <w:marLeft w:val="0"/>
                  <w:marRight w:val="0"/>
                  <w:marTop w:val="0"/>
                  <w:marBottom w:val="0"/>
                  <w:divBdr>
                    <w:top w:val="none" w:sz="0" w:space="0" w:color="auto"/>
                    <w:left w:val="none" w:sz="0" w:space="0" w:color="auto"/>
                    <w:bottom w:val="none" w:sz="0" w:space="0" w:color="auto"/>
                    <w:right w:val="none" w:sz="0" w:space="0" w:color="auto"/>
                  </w:divBdr>
                  <w:divsChild>
                    <w:div w:id="344986047">
                      <w:marLeft w:val="0"/>
                      <w:marRight w:val="0"/>
                      <w:marTop w:val="0"/>
                      <w:marBottom w:val="0"/>
                      <w:divBdr>
                        <w:top w:val="none" w:sz="0" w:space="0" w:color="auto"/>
                        <w:left w:val="none" w:sz="0" w:space="0" w:color="auto"/>
                        <w:bottom w:val="none" w:sz="0" w:space="0" w:color="auto"/>
                        <w:right w:val="none" w:sz="0" w:space="0" w:color="auto"/>
                      </w:divBdr>
                      <w:divsChild>
                        <w:div w:id="1142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5571">
      <w:bodyDiv w:val="1"/>
      <w:marLeft w:val="0"/>
      <w:marRight w:val="0"/>
      <w:marTop w:val="0"/>
      <w:marBottom w:val="0"/>
      <w:divBdr>
        <w:top w:val="none" w:sz="0" w:space="0" w:color="auto"/>
        <w:left w:val="none" w:sz="0" w:space="0" w:color="auto"/>
        <w:bottom w:val="none" w:sz="0" w:space="0" w:color="auto"/>
        <w:right w:val="none" w:sz="0" w:space="0" w:color="auto"/>
      </w:divBdr>
    </w:div>
    <w:div w:id="222059675">
      <w:bodyDiv w:val="1"/>
      <w:marLeft w:val="0"/>
      <w:marRight w:val="0"/>
      <w:marTop w:val="0"/>
      <w:marBottom w:val="0"/>
      <w:divBdr>
        <w:top w:val="none" w:sz="0" w:space="0" w:color="auto"/>
        <w:left w:val="none" w:sz="0" w:space="0" w:color="auto"/>
        <w:bottom w:val="none" w:sz="0" w:space="0" w:color="auto"/>
        <w:right w:val="none" w:sz="0" w:space="0" w:color="auto"/>
      </w:divBdr>
    </w:div>
    <w:div w:id="271402735">
      <w:bodyDiv w:val="1"/>
      <w:marLeft w:val="0"/>
      <w:marRight w:val="0"/>
      <w:marTop w:val="0"/>
      <w:marBottom w:val="0"/>
      <w:divBdr>
        <w:top w:val="none" w:sz="0" w:space="0" w:color="auto"/>
        <w:left w:val="none" w:sz="0" w:space="0" w:color="auto"/>
        <w:bottom w:val="none" w:sz="0" w:space="0" w:color="auto"/>
        <w:right w:val="none" w:sz="0" w:space="0" w:color="auto"/>
      </w:divBdr>
      <w:divsChild>
        <w:div w:id="1645310961">
          <w:marLeft w:val="0"/>
          <w:marRight w:val="0"/>
          <w:marTop w:val="0"/>
          <w:marBottom w:val="0"/>
          <w:divBdr>
            <w:top w:val="none" w:sz="0" w:space="0" w:color="auto"/>
            <w:left w:val="none" w:sz="0" w:space="0" w:color="auto"/>
            <w:bottom w:val="none" w:sz="0" w:space="0" w:color="auto"/>
            <w:right w:val="none" w:sz="0" w:space="0" w:color="auto"/>
          </w:divBdr>
          <w:divsChild>
            <w:div w:id="1871608089">
              <w:marLeft w:val="0"/>
              <w:marRight w:val="0"/>
              <w:marTop w:val="0"/>
              <w:marBottom w:val="0"/>
              <w:divBdr>
                <w:top w:val="none" w:sz="0" w:space="0" w:color="auto"/>
                <w:left w:val="none" w:sz="0" w:space="0" w:color="auto"/>
                <w:bottom w:val="none" w:sz="0" w:space="0" w:color="auto"/>
                <w:right w:val="none" w:sz="0" w:space="0" w:color="auto"/>
              </w:divBdr>
              <w:divsChild>
                <w:div w:id="1497451231">
                  <w:marLeft w:val="0"/>
                  <w:marRight w:val="0"/>
                  <w:marTop w:val="0"/>
                  <w:marBottom w:val="0"/>
                  <w:divBdr>
                    <w:top w:val="none" w:sz="0" w:space="0" w:color="auto"/>
                    <w:left w:val="none" w:sz="0" w:space="0" w:color="auto"/>
                    <w:bottom w:val="none" w:sz="0" w:space="0" w:color="auto"/>
                    <w:right w:val="none" w:sz="0" w:space="0" w:color="auto"/>
                  </w:divBdr>
                  <w:divsChild>
                    <w:div w:id="598568233">
                      <w:marLeft w:val="0"/>
                      <w:marRight w:val="0"/>
                      <w:marTop w:val="0"/>
                      <w:marBottom w:val="0"/>
                      <w:divBdr>
                        <w:top w:val="none" w:sz="0" w:space="0" w:color="auto"/>
                        <w:left w:val="none" w:sz="0" w:space="0" w:color="auto"/>
                        <w:bottom w:val="none" w:sz="0" w:space="0" w:color="auto"/>
                        <w:right w:val="none" w:sz="0" w:space="0" w:color="auto"/>
                      </w:divBdr>
                      <w:divsChild>
                        <w:div w:id="9879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72855">
      <w:bodyDiv w:val="1"/>
      <w:marLeft w:val="0"/>
      <w:marRight w:val="0"/>
      <w:marTop w:val="0"/>
      <w:marBottom w:val="0"/>
      <w:divBdr>
        <w:top w:val="none" w:sz="0" w:space="0" w:color="auto"/>
        <w:left w:val="none" w:sz="0" w:space="0" w:color="auto"/>
        <w:bottom w:val="none" w:sz="0" w:space="0" w:color="auto"/>
        <w:right w:val="none" w:sz="0" w:space="0" w:color="auto"/>
      </w:divBdr>
    </w:div>
    <w:div w:id="304315651">
      <w:bodyDiv w:val="1"/>
      <w:marLeft w:val="0"/>
      <w:marRight w:val="0"/>
      <w:marTop w:val="0"/>
      <w:marBottom w:val="0"/>
      <w:divBdr>
        <w:top w:val="none" w:sz="0" w:space="0" w:color="auto"/>
        <w:left w:val="none" w:sz="0" w:space="0" w:color="auto"/>
        <w:bottom w:val="none" w:sz="0" w:space="0" w:color="auto"/>
        <w:right w:val="none" w:sz="0" w:space="0" w:color="auto"/>
      </w:divBdr>
    </w:div>
    <w:div w:id="319165197">
      <w:bodyDiv w:val="1"/>
      <w:marLeft w:val="0"/>
      <w:marRight w:val="0"/>
      <w:marTop w:val="0"/>
      <w:marBottom w:val="0"/>
      <w:divBdr>
        <w:top w:val="none" w:sz="0" w:space="0" w:color="auto"/>
        <w:left w:val="none" w:sz="0" w:space="0" w:color="auto"/>
        <w:bottom w:val="none" w:sz="0" w:space="0" w:color="auto"/>
        <w:right w:val="none" w:sz="0" w:space="0" w:color="auto"/>
      </w:divBdr>
    </w:div>
    <w:div w:id="328022810">
      <w:bodyDiv w:val="1"/>
      <w:marLeft w:val="0"/>
      <w:marRight w:val="0"/>
      <w:marTop w:val="0"/>
      <w:marBottom w:val="0"/>
      <w:divBdr>
        <w:top w:val="none" w:sz="0" w:space="0" w:color="auto"/>
        <w:left w:val="none" w:sz="0" w:space="0" w:color="auto"/>
        <w:bottom w:val="none" w:sz="0" w:space="0" w:color="auto"/>
        <w:right w:val="none" w:sz="0" w:space="0" w:color="auto"/>
      </w:divBdr>
    </w:div>
    <w:div w:id="436483857">
      <w:bodyDiv w:val="1"/>
      <w:marLeft w:val="0"/>
      <w:marRight w:val="0"/>
      <w:marTop w:val="0"/>
      <w:marBottom w:val="0"/>
      <w:divBdr>
        <w:top w:val="none" w:sz="0" w:space="0" w:color="auto"/>
        <w:left w:val="none" w:sz="0" w:space="0" w:color="auto"/>
        <w:bottom w:val="none" w:sz="0" w:space="0" w:color="auto"/>
        <w:right w:val="none" w:sz="0" w:space="0" w:color="auto"/>
      </w:divBdr>
    </w:div>
    <w:div w:id="451023976">
      <w:bodyDiv w:val="1"/>
      <w:marLeft w:val="0"/>
      <w:marRight w:val="0"/>
      <w:marTop w:val="0"/>
      <w:marBottom w:val="0"/>
      <w:divBdr>
        <w:top w:val="none" w:sz="0" w:space="0" w:color="auto"/>
        <w:left w:val="none" w:sz="0" w:space="0" w:color="auto"/>
        <w:bottom w:val="none" w:sz="0" w:space="0" w:color="auto"/>
        <w:right w:val="none" w:sz="0" w:space="0" w:color="auto"/>
      </w:divBdr>
    </w:div>
    <w:div w:id="461311497">
      <w:bodyDiv w:val="1"/>
      <w:marLeft w:val="0"/>
      <w:marRight w:val="0"/>
      <w:marTop w:val="0"/>
      <w:marBottom w:val="0"/>
      <w:divBdr>
        <w:top w:val="none" w:sz="0" w:space="0" w:color="auto"/>
        <w:left w:val="none" w:sz="0" w:space="0" w:color="auto"/>
        <w:bottom w:val="none" w:sz="0" w:space="0" w:color="auto"/>
        <w:right w:val="none" w:sz="0" w:space="0" w:color="auto"/>
      </w:divBdr>
      <w:divsChild>
        <w:div w:id="475800345">
          <w:marLeft w:val="0"/>
          <w:marRight w:val="0"/>
          <w:marTop w:val="0"/>
          <w:marBottom w:val="0"/>
          <w:divBdr>
            <w:top w:val="none" w:sz="0" w:space="0" w:color="auto"/>
            <w:left w:val="none" w:sz="0" w:space="0" w:color="auto"/>
            <w:bottom w:val="none" w:sz="0" w:space="0" w:color="auto"/>
            <w:right w:val="none" w:sz="0" w:space="0" w:color="auto"/>
          </w:divBdr>
          <w:divsChild>
            <w:div w:id="44642692">
              <w:marLeft w:val="0"/>
              <w:marRight w:val="0"/>
              <w:marTop w:val="0"/>
              <w:marBottom w:val="0"/>
              <w:divBdr>
                <w:top w:val="none" w:sz="0" w:space="0" w:color="auto"/>
                <w:left w:val="single" w:sz="6" w:space="0" w:color="FFFFFF"/>
                <w:bottom w:val="single" w:sz="6" w:space="0" w:color="FFFFFF"/>
                <w:right w:val="single" w:sz="6" w:space="0" w:color="FFFFFF"/>
              </w:divBdr>
              <w:divsChild>
                <w:div w:id="401486555">
                  <w:marLeft w:val="0"/>
                  <w:marRight w:val="0"/>
                  <w:marTop w:val="0"/>
                  <w:marBottom w:val="0"/>
                  <w:divBdr>
                    <w:top w:val="single" w:sz="6" w:space="1" w:color="D3D3D3"/>
                    <w:left w:val="none" w:sz="0" w:space="0" w:color="auto"/>
                    <w:bottom w:val="none" w:sz="0" w:space="0" w:color="auto"/>
                    <w:right w:val="none" w:sz="0" w:space="0" w:color="auto"/>
                  </w:divBdr>
                  <w:divsChild>
                    <w:div w:id="561018332">
                      <w:marLeft w:val="0"/>
                      <w:marRight w:val="0"/>
                      <w:marTop w:val="0"/>
                      <w:marBottom w:val="0"/>
                      <w:divBdr>
                        <w:top w:val="none" w:sz="0" w:space="0" w:color="auto"/>
                        <w:left w:val="none" w:sz="0" w:space="0" w:color="auto"/>
                        <w:bottom w:val="none" w:sz="0" w:space="0" w:color="auto"/>
                        <w:right w:val="none" w:sz="0" w:space="0" w:color="auto"/>
                      </w:divBdr>
                      <w:divsChild>
                        <w:div w:id="1517500174">
                          <w:marLeft w:val="0"/>
                          <w:marRight w:val="0"/>
                          <w:marTop w:val="0"/>
                          <w:marBottom w:val="0"/>
                          <w:divBdr>
                            <w:top w:val="none" w:sz="0" w:space="0" w:color="auto"/>
                            <w:left w:val="none" w:sz="0" w:space="0" w:color="auto"/>
                            <w:bottom w:val="none" w:sz="0" w:space="0" w:color="auto"/>
                            <w:right w:val="none" w:sz="0" w:space="0" w:color="auto"/>
                          </w:divBdr>
                          <w:divsChild>
                            <w:div w:id="1401948920">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66123927">
      <w:bodyDiv w:val="1"/>
      <w:marLeft w:val="0"/>
      <w:marRight w:val="0"/>
      <w:marTop w:val="0"/>
      <w:marBottom w:val="0"/>
      <w:divBdr>
        <w:top w:val="none" w:sz="0" w:space="0" w:color="auto"/>
        <w:left w:val="none" w:sz="0" w:space="0" w:color="auto"/>
        <w:bottom w:val="none" w:sz="0" w:space="0" w:color="auto"/>
        <w:right w:val="none" w:sz="0" w:space="0" w:color="auto"/>
      </w:divBdr>
    </w:div>
    <w:div w:id="471363827">
      <w:bodyDiv w:val="1"/>
      <w:marLeft w:val="0"/>
      <w:marRight w:val="0"/>
      <w:marTop w:val="0"/>
      <w:marBottom w:val="0"/>
      <w:divBdr>
        <w:top w:val="none" w:sz="0" w:space="0" w:color="auto"/>
        <w:left w:val="none" w:sz="0" w:space="0" w:color="auto"/>
        <w:bottom w:val="none" w:sz="0" w:space="0" w:color="auto"/>
        <w:right w:val="none" w:sz="0" w:space="0" w:color="auto"/>
      </w:divBdr>
    </w:div>
    <w:div w:id="490298421">
      <w:bodyDiv w:val="1"/>
      <w:marLeft w:val="0"/>
      <w:marRight w:val="0"/>
      <w:marTop w:val="0"/>
      <w:marBottom w:val="0"/>
      <w:divBdr>
        <w:top w:val="none" w:sz="0" w:space="0" w:color="auto"/>
        <w:left w:val="none" w:sz="0" w:space="0" w:color="auto"/>
        <w:bottom w:val="none" w:sz="0" w:space="0" w:color="auto"/>
        <w:right w:val="none" w:sz="0" w:space="0" w:color="auto"/>
      </w:divBdr>
      <w:divsChild>
        <w:div w:id="1036857418">
          <w:marLeft w:val="0"/>
          <w:marRight w:val="0"/>
          <w:marTop w:val="0"/>
          <w:marBottom w:val="0"/>
          <w:divBdr>
            <w:top w:val="none" w:sz="0" w:space="0" w:color="auto"/>
            <w:left w:val="none" w:sz="0" w:space="0" w:color="auto"/>
            <w:bottom w:val="none" w:sz="0" w:space="0" w:color="auto"/>
            <w:right w:val="none" w:sz="0" w:space="0" w:color="auto"/>
          </w:divBdr>
          <w:divsChild>
            <w:div w:id="36394045">
              <w:marLeft w:val="0"/>
              <w:marRight w:val="0"/>
              <w:marTop w:val="0"/>
              <w:marBottom w:val="0"/>
              <w:divBdr>
                <w:top w:val="none" w:sz="0" w:space="0" w:color="auto"/>
                <w:left w:val="none" w:sz="0" w:space="0" w:color="auto"/>
                <w:bottom w:val="none" w:sz="0" w:space="0" w:color="auto"/>
                <w:right w:val="none" w:sz="0" w:space="0" w:color="auto"/>
              </w:divBdr>
              <w:divsChild>
                <w:div w:id="941572574">
                  <w:marLeft w:val="0"/>
                  <w:marRight w:val="0"/>
                  <w:marTop w:val="0"/>
                  <w:marBottom w:val="0"/>
                  <w:divBdr>
                    <w:top w:val="none" w:sz="0" w:space="0" w:color="auto"/>
                    <w:left w:val="none" w:sz="0" w:space="0" w:color="auto"/>
                    <w:bottom w:val="none" w:sz="0" w:space="0" w:color="auto"/>
                    <w:right w:val="none" w:sz="0" w:space="0" w:color="auto"/>
                  </w:divBdr>
                  <w:divsChild>
                    <w:div w:id="2012874140">
                      <w:marLeft w:val="0"/>
                      <w:marRight w:val="0"/>
                      <w:marTop w:val="0"/>
                      <w:marBottom w:val="0"/>
                      <w:divBdr>
                        <w:top w:val="none" w:sz="0" w:space="0" w:color="auto"/>
                        <w:left w:val="none" w:sz="0" w:space="0" w:color="auto"/>
                        <w:bottom w:val="none" w:sz="0" w:space="0" w:color="auto"/>
                        <w:right w:val="none" w:sz="0" w:space="0" w:color="auto"/>
                      </w:divBdr>
                      <w:divsChild>
                        <w:div w:id="721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462">
      <w:bodyDiv w:val="1"/>
      <w:marLeft w:val="0"/>
      <w:marRight w:val="0"/>
      <w:marTop w:val="0"/>
      <w:marBottom w:val="0"/>
      <w:divBdr>
        <w:top w:val="none" w:sz="0" w:space="0" w:color="auto"/>
        <w:left w:val="none" w:sz="0" w:space="0" w:color="auto"/>
        <w:bottom w:val="none" w:sz="0" w:space="0" w:color="auto"/>
        <w:right w:val="none" w:sz="0" w:space="0" w:color="auto"/>
      </w:divBdr>
      <w:divsChild>
        <w:div w:id="394355092">
          <w:marLeft w:val="0"/>
          <w:marRight w:val="0"/>
          <w:marTop w:val="0"/>
          <w:marBottom w:val="0"/>
          <w:divBdr>
            <w:top w:val="none" w:sz="0" w:space="0" w:color="auto"/>
            <w:left w:val="none" w:sz="0" w:space="0" w:color="auto"/>
            <w:bottom w:val="none" w:sz="0" w:space="0" w:color="auto"/>
            <w:right w:val="none" w:sz="0" w:space="0" w:color="auto"/>
          </w:divBdr>
          <w:divsChild>
            <w:div w:id="1519738327">
              <w:marLeft w:val="0"/>
              <w:marRight w:val="0"/>
              <w:marTop w:val="0"/>
              <w:marBottom w:val="0"/>
              <w:divBdr>
                <w:top w:val="none" w:sz="0" w:space="0" w:color="auto"/>
                <w:left w:val="none" w:sz="0" w:space="0" w:color="auto"/>
                <w:bottom w:val="none" w:sz="0" w:space="0" w:color="auto"/>
                <w:right w:val="none" w:sz="0" w:space="0" w:color="auto"/>
              </w:divBdr>
              <w:divsChild>
                <w:div w:id="996222904">
                  <w:marLeft w:val="0"/>
                  <w:marRight w:val="0"/>
                  <w:marTop w:val="0"/>
                  <w:marBottom w:val="0"/>
                  <w:divBdr>
                    <w:top w:val="none" w:sz="0" w:space="0" w:color="auto"/>
                    <w:left w:val="none" w:sz="0" w:space="0" w:color="auto"/>
                    <w:bottom w:val="none" w:sz="0" w:space="0" w:color="auto"/>
                    <w:right w:val="none" w:sz="0" w:space="0" w:color="auto"/>
                  </w:divBdr>
                  <w:divsChild>
                    <w:div w:id="971984589">
                      <w:marLeft w:val="0"/>
                      <w:marRight w:val="0"/>
                      <w:marTop w:val="0"/>
                      <w:marBottom w:val="0"/>
                      <w:divBdr>
                        <w:top w:val="none" w:sz="0" w:space="0" w:color="auto"/>
                        <w:left w:val="none" w:sz="0" w:space="0" w:color="auto"/>
                        <w:bottom w:val="none" w:sz="0" w:space="0" w:color="auto"/>
                        <w:right w:val="none" w:sz="0" w:space="0" w:color="auto"/>
                      </w:divBdr>
                      <w:divsChild>
                        <w:div w:id="1222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80691">
      <w:bodyDiv w:val="1"/>
      <w:marLeft w:val="0"/>
      <w:marRight w:val="0"/>
      <w:marTop w:val="0"/>
      <w:marBottom w:val="0"/>
      <w:divBdr>
        <w:top w:val="none" w:sz="0" w:space="0" w:color="auto"/>
        <w:left w:val="none" w:sz="0" w:space="0" w:color="auto"/>
        <w:bottom w:val="none" w:sz="0" w:space="0" w:color="auto"/>
        <w:right w:val="none" w:sz="0" w:space="0" w:color="auto"/>
      </w:divBdr>
    </w:div>
    <w:div w:id="596910770">
      <w:bodyDiv w:val="1"/>
      <w:marLeft w:val="0"/>
      <w:marRight w:val="0"/>
      <w:marTop w:val="0"/>
      <w:marBottom w:val="0"/>
      <w:divBdr>
        <w:top w:val="none" w:sz="0" w:space="0" w:color="auto"/>
        <w:left w:val="none" w:sz="0" w:space="0" w:color="auto"/>
        <w:bottom w:val="none" w:sz="0" w:space="0" w:color="auto"/>
        <w:right w:val="none" w:sz="0" w:space="0" w:color="auto"/>
      </w:divBdr>
      <w:divsChild>
        <w:div w:id="1533035699">
          <w:marLeft w:val="0"/>
          <w:marRight w:val="0"/>
          <w:marTop w:val="0"/>
          <w:marBottom w:val="0"/>
          <w:divBdr>
            <w:top w:val="none" w:sz="0" w:space="0" w:color="auto"/>
            <w:left w:val="none" w:sz="0" w:space="0" w:color="auto"/>
            <w:bottom w:val="none" w:sz="0" w:space="0" w:color="auto"/>
            <w:right w:val="none" w:sz="0" w:space="0" w:color="auto"/>
          </w:divBdr>
          <w:divsChild>
            <w:div w:id="2060276190">
              <w:marLeft w:val="0"/>
              <w:marRight w:val="0"/>
              <w:marTop w:val="0"/>
              <w:marBottom w:val="0"/>
              <w:divBdr>
                <w:top w:val="none" w:sz="0" w:space="0" w:color="auto"/>
                <w:left w:val="none" w:sz="0" w:space="0" w:color="auto"/>
                <w:bottom w:val="none" w:sz="0" w:space="0" w:color="auto"/>
                <w:right w:val="none" w:sz="0" w:space="0" w:color="auto"/>
              </w:divBdr>
              <w:divsChild>
                <w:div w:id="692802409">
                  <w:marLeft w:val="0"/>
                  <w:marRight w:val="0"/>
                  <w:marTop w:val="0"/>
                  <w:marBottom w:val="0"/>
                  <w:divBdr>
                    <w:top w:val="none" w:sz="0" w:space="0" w:color="auto"/>
                    <w:left w:val="none" w:sz="0" w:space="0" w:color="auto"/>
                    <w:bottom w:val="none" w:sz="0" w:space="0" w:color="auto"/>
                    <w:right w:val="none" w:sz="0" w:space="0" w:color="auto"/>
                  </w:divBdr>
                  <w:divsChild>
                    <w:div w:id="1828940515">
                      <w:marLeft w:val="0"/>
                      <w:marRight w:val="0"/>
                      <w:marTop w:val="0"/>
                      <w:marBottom w:val="0"/>
                      <w:divBdr>
                        <w:top w:val="none" w:sz="0" w:space="0" w:color="auto"/>
                        <w:left w:val="none" w:sz="0" w:space="0" w:color="auto"/>
                        <w:bottom w:val="none" w:sz="0" w:space="0" w:color="auto"/>
                        <w:right w:val="none" w:sz="0" w:space="0" w:color="auto"/>
                      </w:divBdr>
                      <w:divsChild>
                        <w:div w:id="229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3044">
      <w:bodyDiv w:val="1"/>
      <w:marLeft w:val="0"/>
      <w:marRight w:val="0"/>
      <w:marTop w:val="0"/>
      <w:marBottom w:val="0"/>
      <w:divBdr>
        <w:top w:val="none" w:sz="0" w:space="0" w:color="auto"/>
        <w:left w:val="none" w:sz="0" w:space="0" w:color="auto"/>
        <w:bottom w:val="none" w:sz="0" w:space="0" w:color="auto"/>
        <w:right w:val="none" w:sz="0" w:space="0" w:color="auto"/>
      </w:divBdr>
    </w:div>
    <w:div w:id="628901997">
      <w:bodyDiv w:val="1"/>
      <w:marLeft w:val="0"/>
      <w:marRight w:val="0"/>
      <w:marTop w:val="0"/>
      <w:marBottom w:val="0"/>
      <w:divBdr>
        <w:top w:val="none" w:sz="0" w:space="0" w:color="auto"/>
        <w:left w:val="none" w:sz="0" w:space="0" w:color="auto"/>
        <w:bottom w:val="none" w:sz="0" w:space="0" w:color="auto"/>
        <w:right w:val="none" w:sz="0" w:space="0" w:color="auto"/>
      </w:divBdr>
      <w:divsChild>
        <w:div w:id="780493969">
          <w:marLeft w:val="0"/>
          <w:marRight w:val="0"/>
          <w:marTop w:val="0"/>
          <w:marBottom w:val="0"/>
          <w:divBdr>
            <w:top w:val="none" w:sz="0" w:space="0" w:color="auto"/>
            <w:left w:val="none" w:sz="0" w:space="0" w:color="auto"/>
            <w:bottom w:val="none" w:sz="0" w:space="0" w:color="auto"/>
            <w:right w:val="none" w:sz="0" w:space="0" w:color="auto"/>
          </w:divBdr>
          <w:divsChild>
            <w:div w:id="77482427">
              <w:marLeft w:val="0"/>
              <w:marRight w:val="0"/>
              <w:marTop w:val="0"/>
              <w:marBottom w:val="0"/>
              <w:divBdr>
                <w:top w:val="none" w:sz="0" w:space="0" w:color="auto"/>
                <w:left w:val="none" w:sz="0" w:space="0" w:color="auto"/>
                <w:bottom w:val="none" w:sz="0" w:space="0" w:color="auto"/>
                <w:right w:val="none" w:sz="0" w:space="0" w:color="auto"/>
              </w:divBdr>
              <w:divsChild>
                <w:div w:id="2026705047">
                  <w:marLeft w:val="0"/>
                  <w:marRight w:val="0"/>
                  <w:marTop w:val="0"/>
                  <w:marBottom w:val="0"/>
                  <w:divBdr>
                    <w:top w:val="none" w:sz="0" w:space="0" w:color="auto"/>
                    <w:left w:val="none" w:sz="0" w:space="0" w:color="auto"/>
                    <w:bottom w:val="none" w:sz="0" w:space="0" w:color="auto"/>
                    <w:right w:val="none" w:sz="0" w:space="0" w:color="auto"/>
                  </w:divBdr>
                  <w:divsChild>
                    <w:div w:id="1096091808">
                      <w:marLeft w:val="0"/>
                      <w:marRight w:val="0"/>
                      <w:marTop w:val="0"/>
                      <w:marBottom w:val="0"/>
                      <w:divBdr>
                        <w:top w:val="none" w:sz="0" w:space="0" w:color="auto"/>
                        <w:left w:val="none" w:sz="0" w:space="0" w:color="auto"/>
                        <w:bottom w:val="none" w:sz="0" w:space="0" w:color="auto"/>
                        <w:right w:val="none" w:sz="0" w:space="0" w:color="auto"/>
                      </w:divBdr>
                      <w:divsChild>
                        <w:div w:id="943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4586">
      <w:bodyDiv w:val="1"/>
      <w:marLeft w:val="0"/>
      <w:marRight w:val="0"/>
      <w:marTop w:val="0"/>
      <w:marBottom w:val="0"/>
      <w:divBdr>
        <w:top w:val="none" w:sz="0" w:space="0" w:color="auto"/>
        <w:left w:val="none" w:sz="0" w:space="0" w:color="auto"/>
        <w:bottom w:val="none" w:sz="0" w:space="0" w:color="auto"/>
        <w:right w:val="none" w:sz="0" w:space="0" w:color="auto"/>
      </w:divBdr>
    </w:div>
    <w:div w:id="701133723">
      <w:bodyDiv w:val="1"/>
      <w:marLeft w:val="0"/>
      <w:marRight w:val="0"/>
      <w:marTop w:val="0"/>
      <w:marBottom w:val="0"/>
      <w:divBdr>
        <w:top w:val="none" w:sz="0" w:space="0" w:color="auto"/>
        <w:left w:val="none" w:sz="0" w:space="0" w:color="auto"/>
        <w:bottom w:val="none" w:sz="0" w:space="0" w:color="auto"/>
        <w:right w:val="none" w:sz="0" w:space="0" w:color="auto"/>
      </w:divBdr>
    </w:div>
    <w:div w:id="701177307">
      <w:bodyDiv w:val="1"/>
      <w:marLeft w:val="0"/>
      <w:marRight w:val="0"/>
      <w:marTop w:val="0"/>
      <w:marBottom w:val="0"/>
      <w:divBdr>
        <w:top w:val="none" w:sz="0" w:space="0" w:color="auto"/>
        <w:left w:val="none" w:sz="0" w:space="0" w:color="auto"/>
        <w:bottom w:val="none" w:sz="0" w:space="0" w:color="auto"/>
        <w:right w:val="none" w:sz="0" w:space="0" w:color="auto"/>
      </w:divBdr>
      <w:divsChild>
        <w:div w:id="445083121">
          <w:marLeft w:val="432"/>
          <w:marRight w:val="0"/>
          <w:marTop w:val="116"/>
          <w:marBottom w:val="0"/>
          <w:divBdr>
            <w:top w:val="none" w:sz="0" w:space="0" w:color="auto"/>
            <w:left w:val="none" w:sz="0" w:space="0" w:color="auto"/>
            <w:bottom w:val="none" w:sz="0" w:space="0" w:color="auto"/>
            <w:right w:val="none" w:sz="0" w:space="0" w:color="auto"/>
          </w:divBdr>
        </w:div>
        <w:div w:id="354309479">
          <w:marLeft w:val="864"/>
          <w:marRight w:val="0"/>
          <w:marTop w:val="74"/>
          <w:marBottom w:val="0"/>
          <w:divBdr>
            <w:top w:val="none" w:sz="0" w:space="0" w:color="auto"/>
            <w:left w:val="none" w:sz="0" w:space="0" w:color="auto"/>
            <w:bottom w:val="none" w:sz="0" w:space="0" w:color="auto"/>
            <w:right w:val="none" w:sz="0" w:space="0" w:color="auto"/>
          </w:divBdr>
        </w:div>
        <w:div w:id="1475830693">
          <w:marLeft w:val="864"/>
          <w:marRight w:val="0"/>
          <w:marTop w:val="74"/>
          <w:marBottom w:val="0"/>
          <w:divBdr>
            <w:top w:val="none" w:sz="0" w:space="0" w:color="auto"/>
            <w:left w:val="none" w:sz="0" w:space="0" w:color="auto"/>
            <w:bottom w:val="none" w:sz="0" w:space="0" w:color="auto"/>
            <w:right w:val="none" w:sz="0" w:space="0" w:color="auto"/>
          </w:divBdr>
        </w:div>
        <w:div w:id="484592736">
          <w:marLeft w:val="1296"/>
          <w:marRight w:val="0"/>
          <w:marTop w:val="74"/>
          <w:marBottom w:val="0"/>
          <w:divBdr>
            <w:top w:val="none" w:sz="0" w:space="0" w:color="auto"/>
            <w:left w:val="none" w:sz="0" w:space="0" w:color="auto"/>
            <w:bottom w:val="none" w:sz="0" w:space="0" w:color="auto"/>
            <w:right w:val="none" w:sz="0" w:space="0" w:color="auto"/>
          </w:divBdr>
        </w:div>
      </w:divsChild>
    </w:div>
    <w:div w:id="715935138">
      <w:bodyDiv w:val="1"/>
      <w:marLeft w:val="0"/>
      <w:marRight w:val="0"/>
      <w:marTop w:val="0"/>
      <w:marBottom w:val="0"/>
      <w:divBdr>
        <w:top w:val="none" w:sz="0" w:space="0" w:color="auto"/>
        <w:left w:val="none" w:sz="0" w:space="0" w:color="auto"/>
        <w:bottom w:val="none" w:sz="0" w:space="0" w:color="auto"/>
        <w:right w:val="none" w:sz="0" w:space="0" w:color="auto"/>
      </w:divBdr>
    </w:div>
    <w:div w:id="724138415">
      <w:bodyDiv w:val="1"/>
      <w:marLeft w:val="0"/>
      <w:marRight w:val="0"/>
      <w:marTop w:val="0"/>
      <w:marBottom w:val="0"/>
      <w:divBdr>
        <w:top w:val="none" w:sz="0" w:space="0" w:color="auto"/>
        <w:left w:val="none" w:sz="0" w:space="0" w:color="auto"/>
        <w:bottom w:val="none" w:sz="0" w:space="0" w:color="auto"/>
        <w:right w:val="none" w:sz="0" w:space="0" w:color="auto"/>
      </w:divBdr>
    </w:div>
    <w:div w:id="731077767">
      <w:bodyDiv w:val="1"/>
      <w:marLeft w:val="0"/>
      <w:marRight w:val="0"/>
      <w:marTop w:val="0"/>
      <w:marBottom w:val="0"/>
      <w:divBdr>
        <w:top w:val="none" w:sz="0" w:space="0" w:color="auto"/>
        <w:left w:val="none" w:sz="0" w:space="0" w:color="auto"/>
        <w:bottom w:val="none" w:sz="0" w:space="0" w:color="auto"/>
        <w:right w:val="none" w:sz="0" w:space="0" w:color="auto"/>
      </w:divBdr>
    </w:div>
    <w:div w:id="732000958">
      <w:bodyDiv w:val="1"/>
      <w:marLeft w:val="0"/>
      <w:marRight w:val="0"/>
      <w:marTop w:val="0"/>
      <w:marBottom w:val="0"/>
      <w:divBdr>
        <w:top w:val="none" w:sz="0" w:space="0" w:color="auto"/>
        <w:left w:val="none" w:sz="0" w:space="0" w:color="auto"/>
        <w:bottom w:val="none" w:sz="0" w:space="0" w:color="auto"/>
        <w:right w:val="none" w:sz="0" w:space="0" w:color="auto"/>
      </w:divBdr>
    </w:div>
    <w:div w:id="756025743">
      <w:bodyDiv w:val="1"/>
      <w:marLeft w:val="0"/>
      <w:marRight w:val="0"/>
      <w:marTop w:val="0"/>
      <w:marBottom w:val="0"/>
      <w:divBdr>
        <w:top w:val="none" w:sz="0" w:space="0" w:color="auto"/>
        <w:left w:val="none" w:sz="0" w:space="0" w:color="auto"/>
        <w:bottom w:val="none" w:sz="0" w:space="0" w:color="auto"/>
        <w:right w:val="none" w:sz="0" w:space="0" w:color="auto"/>
      </w:divBdr>
    </w:div>
    <w:div w:id="760565849">
      <w:bodyDiv w:val="1"/>
      <w:marLeft w:val="0"/>
      <w:marRight w:val="0"/>
      <w:marTop w:val="0"/>
      <w:marBottom w:val="0"/>
      <w:divBdr>
        <w:top w:val="none" w:sz="0" w:space="0" w:color="auto"/>
        <w:left w:val="none" w:sz="0" w:space="0" w:color="auto"/>
        <w:bottom w:val="none" w:sz="0" w:space="0" w:color="auto"/>
        <w:right w:val="none" w:sz="0" w:space="0" w:color="auto"/>
      </w:divBdr>
    </w:div>
    <w:div w:id="828715570">
      <w:bodyDiv w:val="1"/>
      <w:marLeft w:val="0"/>
      <w:marRight w:val="0"/>
      <w:marTop w:val="0"/>
      <w:marBottom w:val="0"/>
      <w:divBdr>
        <w:top w:val="none" w:sz="0" w:space="0" w:color="auto"/>
        <w:left w:val="none" w:sz="0" w:space="0" w:color="auto"/>
        <w:bottom w:val="none" w:sz="0" w:space="0" w:color="auto"/>
        <w:right w:val="none" w:sz="0" w:space="0" w:color="auto"/>
      </w:divBdr>
    </w:div>
    <w:div w:id="831681510">
      <w:bodyDiv w:val="1"/>
      <w:marLeft w:val="0"/>
      <w:marRight w:val="0"/>
      <w:marTop w:val="0"/>
      <w:marBottom w:val="0"/>
      <w:divBdr>
        <w:top w:val="none" w:sz="0" w:space="0" w:color="auto"/>
        <w:left w:val="none" w:sz="0" w:space="0" w:color="auto"/>
        <w:bottom w:val="none" w:sz="0" w:space="0" w:color="auto"/>
        <w:right w:val="none" w:sz="0" w:space="0" w:color="auto"/>
      </w:divBdr>
    </w:div>
    <w:div w:id="836656959">
      <w:bodyDiv w:val="1"/>
      <w:marLeft w:val="0"/>
      <w:marRight w:val="0"/>
      <w:marTop w:val="0"/>
      <w:marBottom w:val="0"/>
      <w:divBdr>
        <w:top w:val="none" w:sz="0" w:space="0" w:color="auto"/>
        <w:left w:val="none" w:sz="0" w:space="0" w:color="auto"/>
        <w:bottom w:val="none" w:sz="0" w:space="0" w:color="auto"/>
        <w:right w:val="none" w:sz="0" w:space="0" w:color="auto"/>
      </w:divBdr>
    </w:div>
    <w:div w:id="862211057">
      <w:bodyDiv w:val="1"/>
      <w:marLeft w:val="0"/>
      <w:marRight w:val="0"/>
      <w:marTop w:val="0"/>
      <w:marBottom w:val="0"/>
      <w:divBdr>
        <w:top w:val="none" w:sz="0" w:space="0" w:color="auto"/>
        <w:left w:val="none" w:sz="0" w:space="0" w:color="auto"/>
        <w:bottom w:val="none" w:sz="0" w:space="0" w:color="auto"/>
        <w:right w:val="none" w:sz="0" w:space="0" w:color="auto"/>
      </w:divBdr>
    </w:div>
    <w:div w:id="865337874">
      <w:bodyDiv w:val="1"/>
      <w:marLeft w:val="0"/>
      <w:marRight w:val="0"/>
      <w:marTop w:val="0"/>
      <w:marBottom w:val="0"/>
      <w:divBdr>
        <w:top w:val="none" w:sz="0" w:space="0" w:color="auto"/>
        <w:left w:val="none" w:sz="0" w:space="0" w:color="auto"/>
        <w:bottom w:val="none" w:sz="0" w:space="0" w:color="auto"/>
        <w:right w:val="none" w:sz="0" w:space="0" w:color="auto"/>
      </w:divBdr>
    </w:div>
    <w:div w:id="866137777">
      <w:bodyDiv w:val="1"/>
      <w:marLeft w:val="0"/>
      <w:marRight w:val="0"/>
      <w:marTop w:val="0"/>
      <w:marBottom w:val="0"/>
      <w:divBdr>
        <w:top w:val="none" w:sz="0" w:space="0" w:color="auto"/>
        <w:left w:val="none" w:sz="0" w:space="0" w:color="auto"/>
        <w:bottom w:val="none" w:sz="0" w:space="0" w:color="auto"/>
        <w:right w:val="none" w:sz="0" w:space="0" w:color="auto"/>
      </w:divBdr>
    </w:div>
    <w:div w:id="884176140">
      <w:bodyDiv w:val="1"/>
      <w:marLeft w:val="0"/>
      <w:marRight w:val="0"/>
      <w:marTop w:val="0"/>
      <w:marBottom w:val="0"/>
      <w:divBdr>
        <w:top w:val="none" w:sz="0" w:space="0" w:color="auto"/>
        <w:left w:val="none" w:sz="0" w:space="0" w:color="auto"/>
        <w:bottom w:val="none" w:sz="0" w:space="0" w:color="auto"/>
        <w:right w:val="none" w:sz="0" w:space="0" w:color="auto"/>
      </w:divBdr>
    </w:div>
    <w:div w:id="914899085">
      <w:bodyDiv w:val="1"/>
      <w:marLeft w:val="0"/>
      <w:marRight w:val="0"/>
      <w:marTop w:val="0"/>
      <w:marBottom w:val="0"/>
      <w:divBdr>
        <w:top w:val="none" w:sz="0" w:space="0" w:color="auto"/>
        <w:left w:val="none" w:sz="0" w:space="0" w:color="auto"/>
        <w:bottom w:val="none" w:sz="0" w:space="0" w:color="auto"/>
        <w:right w:val="none" w:sz="0" w:space="0" w:color="auto"/>
      </w:divBdr>
      <w:divsChild>
        <w:div w:id="2122413966">
          <w:marLeft w:val="0"/>
          <w:marRight w:val="0"/>
          <w:marTop w:val="0"/>
          <w:marBottom w:val="0"/>
          <w:divBdr>
            <w:top w:val="none" w:sz="0" w:space="0" w:color="auto"/>
            <w:left w:val="none" w:sz="0" w:space="0" w:color="auto"/>
            <w:bottom w:val="none" w:sz="0" w:space="0" w:color="auto"/>
            <w:right w:val="none" w:sz="0" w:space="0" w:color="auto"/>
          </w:divBdr>
          <w:divsChild>
            <w:div w:id="991104164">
              <w:marLeft w:val="0"/>
              <w:marRight w:val="0"/>
              <w:marTop w:val="0"/>
              <w:marBottom w:val="0"/>
              <w:divBdr>
                <w:top w:val="none" w:sz="0" w:space="0" w:color="auto"/>
                <w:left w:val="none" w:sz="0" w:space="0" w:color="auto"/>
                <w:bottom w:val="none" w:sz="0" w:space="0" w:color="auto"/>
                <w:right w:val="none" w:sz="0" w:space="0" w:color="auto"/>
              </w:divBdr>
              <w:divsChild>
                <w:div w:id="942802435">
                  <w:marLeft w:val="0"/>
                  <w:marRight w:val="0"/>
                  <w:marTop w:val="0"/>
                  <w:marBottom w:val="0"/>
                  <w:divBdr>
                    <w:top w:val="none" w:sz="0" w:space="0" w:color="auto"/>
                    <w:left w:val="none" w:sz="0" w:space="0" w:color="auto"/>
                    <w:bottom w:val="none" w:sz="0" w:space="0" w:color="auto"/>
                    <w:right w:val="none" w:sz="0" w:space="0" w:color="auto"/>
                  </w:divBdr>
                  <w:divsChild>
                    <w:div w:id="692463914">
                      <w:marLeft w:val="0"/>
                      <w:marRight w:val="0"/>
                      <w:marTop w:val="0"/>
                      <w:marBottom w:val="0"/>
                      <w:divBdr>
                        <w:top w:val="none" w:sz="0" w:space="0" w:color="auto"/>
                        <w:left w:val="none" w:sz="0" w:space="0" w:color="auto"/>
                        <w:bottom w:val="none" w:sz="0" w:space="0" w:color="auto"/>
                        <w:right w:val="none" w:sz="0" w:space="0" w:color="auto"/>
                      </w:divBdr>
                      <w:divsChild>
                        <w:div w:id="3736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4991">
      <w:bodyDiv w:val="1"/>
      <w:marLeft w:val="0"/>
      <w:marRight w:val="0"/>
      <w:marTop w:val="0"/>
      <w:marBottom w:val="0"/>
      <w:divBdr>
        <w:top w:val="none" w:sz="0" w:space="0" w:color="auto"/>
        <w:left w:val="none" w:sz="0" w:space="0" w:color="auto"/>
        <w:bottom w:val="none" w:sz="0" w:space="0" w:color="auto"/>
        <w:right w:val="none" w:sz="0" w:space="0" w:color="auto"/>
      </w:divBdr>
    </w:div>
    <w:div w:id="953101723">
      <w:bodyDiv w:val="1"/>
      <w:marLeft w:val="0"/>
      <w:marRight w:val="0"/>
      <w:marTop w:val="0"/>
      <w:marBottom w:val="0"/>
      <w:divBdr>
        <w:top w:val="none" w:sz="0" w:space="0" w:color="auto"/>
        <w:left w:val="none" w:sz="0" w:space="0" w:color="auto"/>
        <w:bottom w:val="none" w:sz="0" w:space="0" w:color="auto"/>
        <w:right w:val="none" w:sz="0" w:space="0" w:color="auto"/>
      </w:divBdr>
    </w:div>
    <w:div w:id="969672553">
      <w:bodyDiv w:val="1"/>
      <w:marLeft w:val="0"/>
      <w:marRight w:val="0"/>
      <w:marTop w:val="0"/>
      <w:marBottom w:val="0"/>
      <w:divBdr>
        <w:top w:val="none" w:sz="0" w:space="0" w:color="auto"/>
        <w:left w:val="none" w:sz="0" w:space="0" w:color="auto"/>
        <w:bottom w:val="none" w:sz="0" w:space="0" w:color="auto"/>
        <w:right w:val="none" w:sz="0" w:space="0" w:color="auto"/>
      </w:divBdr>
    </w:div>
    <w:div w:id="1017926810">
      <w:bodyDiv w:val="1"/>
      <w:marLeft w:val="0"/>
      <w:marRight w:val="0"/>
      <w:marTop w:val="0"/>
      <w:marBottom w:val="0"/>
      <w:divBdr>
        <w:top w:val="none" w:sz="0" w:space="0" w:color="auto"/>
        <w:left w:val="none" w:sz="0" w:space="0" w:color="auto"/>
        <w:bottom w:val="none" w:sz="0" w:space="0" w:color="auto"/>
        <w:right w:val="none" w:sz="0" w:space="0" w:color="auto"/>
      </w:divBdr>
    </w:div>
    <w:div w:id="1024020790">
      <w:bodyDiv w:val="1"/>
      <w:marLeft w:val="0"/>
      <w:marRight w:val="0"/>
      <w:marTop w:val="0"/>
      <w:marBottom w:val="0"/>
      <w:divBdr>
        <w:top w:val="none" w:sz="0" w:space="0" w:color="auto"/>
        <w:left w:val="none" w:sz="0" w:space="0" w:color="auto"/>
        <w:bottom w:val="none" w:sz="0" w:space="0" w:color="auto"/>
        <w:right w:val="none" w:sz="0" w:space="0" w:color="auto"/>
      </w:divBdr>
    </w:div>
    <w:div w:id="1040279796">
      <w:bodyDiv w:val="1"/>
      <w:marLeft w:val="0"/>
      <w:marRight w:val="0"/>
      <w:marTop w:val="0"/>
      <w:marBottom w:val="0"/>
      <w:divBdr>
        <w:top w:val="none" w:sz="0" w:space="0" w:color="auto"/>
        <w:left w:val="none" w:sz="0" w:space="0" w:color="auto"/>
        <w:bottom w:val="none" w:sz="0" w:space="0" w:color="auto"/>
        <w:right w:val="none" w:sz="0" w:space="0" w:color="auto"/>
      </w:divBdr>
      <w:divsChild>
        <w:div w:id="759715958">
          <w:marLeft w:val="0"/>
          <w:marRight w:val="0"/>
          <w:marTop w:val="0"/>
          <w:marBottom w:val="0"/>
          <w:divBdr>
            <w:top w:val="none" w:sz="0" w:space="0" w:color="auto"/>
            <w:left w:val="none" w:sz="0" w:space="0" w:color="auto"/>
            <w:bottom w:val="none" w:sz="0" w:space="0" w:color="auto"/>
            <w:right w:val="none" w:sz="0" w:space="0" w:color="auto"/>
          </w:divBdr>
          <w:divsChild>
            <w:div w:id="1773158949">
              <w:marLeft w:val="0"/>
              <w:marRight w:val="0"/>
              <w:marTop w:val="0"/>
              <w:marBottom w:val="0"/>
              <w:divBdr>
                <w:top w:val="none" w:sz="0" w:space="0" w:color="auto"/>
                <w:left w:val="single" w:sz="6" w:space="0" w:color="FFFFFF"/>
                <w:bottom w:val="single" w:sz="6" w:space="0" w:color="FFFFFF"/>
                <w:right w:val="single" w:sz="6" w:space="0" w:color="FFFFFF"/>
              </w:divBdr>
              <w:divsChild>
                <w:div w:id="75908787">
                  <w:marLeft w:val="0"/>
                  <w:marRight w:val="0"/>
                  <w:marTop w:val="0"/>
                  <w:marBottom w:val="0"/>
                  <w:divBdr>
                    <w:top w:val="single" w:sz="6" w:space="1" w:color="D3D3D3"/>
                    <w:left w:val="none" w:sz="0" w:space="0" w:color="auto"/>
                    <w:bottom w:val="none" w:sz="0" w:space="0" w:color="auto"/>
                    <w:right w:val="none" w:sz="0" w:space="0" w:color="auto"/>
                  </w:divBdr>
                  <w:divsChild>
                    <w:div w:id="752819609">
                      <w:marLeft w:val="0"/>
                      <w:marRight w:val="0"/>
                      <w:marTop w:val="0"/>
                      <w:marBottom w:val="0"/>
                      <w:divBdr>
                        <w:top w:val="none" w:sz="0" w:space="0" w:color="auto"/>
                        <w:left w:val="none" w:sz="0" w:space="0" w:color="auto"/>
                        <w:bottom w:val="none" w:sz="0" w:space="0" w:color="auto"/>
                        <w:right w:val="none" w:sz="0" w:space="0" w:color="auto"/>
                      </w:divBdr>
                      <w:divsChild>
                        <w:div w:id="378631040">
                          <w:marLeft w:val="0"/>
                          <w:marRight w:val="0"/>
                          <w:marTop w:val="0"/>
                          <w:marBottom w:val="0"/>
                          <w:divBdr>
                            <w:top w:val="none" w:sz="0" w:space="0" w:color="auto"/>
                            <w:left w:val="none" w:sz="0" w:space="0" w:color="auto"/>
                            <w:bottom w:val="none" w:sz="0" w:space="0" w:color="auto"/>
                            <w:right w:val="none" w:sz="0" w:space="0" w:color="auto"/>
                          </w:divBdr>
                          <w:divsChild>
                            <w:div w:id="862784723">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054428680">
      <w:bodyDiv w:val="1"/>
      <w:marLeft w:val="0"/>
      <w:marRight w:val="0"/>
      <w:marTop w:val="0"/>
      <w:marBottom w:val="0"/>
      <w:divBdr>
        <w:top w:val="none" w:sz="0" w:space="0" w:color="auto"/>
        <w:left w:val="none" w:sz="0" w:space="0" w:color="auto"/>
        <w:bottom w:val="none" w:sz="0" w:space="0" w:color="auto"/>
        <w:right w:val="none" w:sz="0" w:space="0" w:color="auto"/>
      </w:divBdr>
    </w:div>
    <w:div w:id="1057126296">
      <w:bodyDiv w:val="1"/>
      <w:marLeft w:val="0"/>
      <w:marRight w:val="0"/>
      <w:marTop w:val="0"/>
      <w:marBottom w:val="0"/>
      <w:divBdr>
        <w:top w:val="none" w:sz="0" w:space="0" w:color="auto"/>
        <w:left w:val="none" w:sz="0" w:space="0" w:color="auto"/>
        <w:bottom w:val="none" w:sz="0" w:space="0" w:color="auto"/>
        <w:right w:val="none" w:sz="0" w:space="0" w:color="auto"/>
      </w:divBdr>
    </w:div>
    <w:div w:id="1070300613">
      <w:bodyDiv w:val="1"/>
      <w:marLeft w:val="0"/>
      <w:marRight w:val="0"/>
      <w:marTop w:val="0"/>
      <w:marBottom w:val="0"/>
      <w:divBdr>
        <w:top w:val="none" w:sz="0" w:space="0" w:color="auto"/>
        <w:left w:val="none" w:sz="0" w:space="0" w:color="auto"/>
        <w:bottom w:val="none" w:sz="0" w:space="0" w:color="auto"/>
        <w:right w:val="none" w:sz="0" w:space="0" w:color="auto"/>
      </w:divBdr>
    </w:div>
    <w:div w:id="1078747140">
      <w:bodyDiv w:val="1"/>
      <w:marLeft w:val="0"/>
      <w:marRight w:val="0"/>
      <w:marTop w:val="0"/>
      <w:marBottom w:val="0"/>
      <w:divBdr>
        <w:top w:val="none" w:sz="0" w:space="0" w:color="auto"/>
        <w:left w:val="none" w:sz="0" w:space="0" w:color="auto"/>
        <w:bottom w:val="none" w:sz="0" w:space="0" w:color="auto"/>
        <w:right w:val="none" w:sz="0" w:space="0" w:color="auto"/>
      </w:divBdr>
    </w:div>
    <w:div w:id="1085145582">
      <w:bodyDiv w:val="1"/>
      <w:marLeft w:val="0"/>
      <w:marRight w:val="0"/>
      <w:marTop w:val="0"/>
      <w:marBottom w:val="0"/>
      <w:divBdr>
        <w:top w:val="none" w:sz="0" w:space="0" w:color="auto"/>
        <w:left w:val="none" w:sz="0" w:space="0" w:color="auto"/>
        <w:bottom w:val="none" w:sz="0" w:space="0" w:color="auto"/>
        <w:right w:val="none" w:sz="0" w:space="0" w:color="auto"/>
      </w:divBdr>
    </w:div>
    <w:div w:id="1121193476">
      <w:bodyDiv w:val="1"/>
      <w:marLeft w:val="0"/>
      <w:marRight w:val="0"/>
      <w:marTop w:val="0"/>
      <w:marBottom w:val="0"/>
      <w:divBdr>
        <w:top w:val="none" w:sz="0" w:space="0" w:color="auto"/>
        <w:left w:val="none" w:sz="0" w:space="0" w:color="auto"/>
        <w:bottom w:val="none" w:sz="0" w:space="0" w:color="auto"/>
        <w:right w:val="none" w:sz="0" w:space="0" w:color="auto"/>
      </w:divBdr>
      <w:divsChild>
        <w:div w:id="362022394">
          <w:marLeft w:val="0"/>
          <w:marRight w:val="0"/>
          <w:marTop w:val="0"/>
          <w:marBottom w:val="0"/>
          <w:divBdr>
            <w:top w:val="none" w:sz="0" w:space="0" w:color="auto"/>
            <w:left w:val="none" w:sz="0" w:space="0" w:color="auto"/>
            <w:bottom w:val="none" w:sz="0" w:space="0" w:color="auto"/>
            <w:right w:val="none" w:sz="0" w:space="0" w:color="auto"/>
          </w:divBdr>
          <w:divsChild>
            <w:div w:id="1324773054">
              <w:marLeft w:val="0"/>
              <w:marRight w:val="0"/>
              <w:marTop w:val="0"/>
              <w:marBottom w:val="0"/>
              <w:divBdr>
                <w:top w:val="none" w:sz="0" w:space="0" w:color="auto"/>
                <w:left w:val="none" w:sz="0" w:space="0" w:color="auto"/>
                <w:bottom w:val="none" w:sz="0" w:space="0" w:color="auto"/>
                <w:right w:val="none" w:sz="0" w:space="0" w:color="auto"/>
              </w:divBdr>
              <w:divsChild>
                <w:div w:id="1120028402">
                  <w:marLeft w:val="0"/>
                  <w:marRight w:val="0"/>
                  <w:marTop w:val="0"/>
                  <w:marBottom w:val="0"/>
                  <w:divBdr>
                    <w:top w:val="none" w:sz="0" w:space="0" w:color="auto"/>
                    <w:left w:val="none" w:sz="0" w:space="0" w:color="auto"/>
                    <w:bottom w:val="none" w:sz="0" w:space="0" w:color="auto"/>
                    <w:right w:val="none" w:sz="0" w:space="0" w:color="auto"/>
                  </w:divBdr>
                  <w:divsChild>
                    <w:div w:id="1087657558">
                      <w:marLeft w:val="0"/>
                      <w:marRight w:val="0"/>
                      <w:marTop w:val="0"/>
                      <w:marBottom w:val="0"/>
                      <w:divBdr>
                        <w:top w:val="none" w:sz="0" w:space="0" w:color="auto"/>
                        <w:left w:val="none" w:sz="0" w:space="0" w:color="auto"/>
                        <w:bottom w:val="none" w:sz="0" w:space="0" w:color="auto"/>
                        <w:right w:val="none" w:sz="0" w:space="0" w:color="auto"/>
                      </w:divBdr>
                      <w:divsChild>
                        <w:div w:id="2683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1793">
      <w:bodyDiv w:val="1"/>
      <w:marLeft w:val="0"/>
      <w:marRight w:val="0"/>
      <w:marTop w:val="0"/>
      <w:marBottom w:val="0"/>
      <w:divBdr>
        <w:top w:val="none" w:sz="0" w:space="0" w:color="auto"/>
        <w:left w:val="none" w:sz="0" w:space="0" w:color="auto"/>
        <w:bottom w:val="none" w:sz="0" w:space="0" w:color="auto"/>
        <w:right w:val="none" w:sz="0" w:space="0" w:color="auto"/>
      </w:divBdr>
    </w:div>
    <w:div w:id="1161893357">
      <w:bodyDiv w:val="1"/>
      <w:marLeft w:val="0"/>
      <w:marRight w:val="0"/>
      <w:marTop w:val="0"/>
      <w:marBottom w:val="0"/>
      <w:divBdr>
        <w:top w:val="none" w:sz="0" w:space="0" w:color="auto"/>
        <w:left w:val="none" w:sz="0" w:space="0" w:color="auto"/>
        <w:bottom w:val="none" w:sz="0" w:space="0" w:color="auto"/>
        <w:right w:val="none" w:sz="0" w:space="0" w:color="auto"/>
      </w:divBdr>
    </w:div>
    <w:div w:id="1164466492">
      <w:bodyDiv w:val="1"/>
      <w:marLeft w:val="0"/>
      <w:marRight w:val="0"/>
      <w:marTop w:val="0"/>
      <w:marBottom w:val="0"/>
      <w:divBdr>
        <w:top w:val="none" w:sz="0" w:space="0" w:color="auto"/>
        <w:left w:val="none" w:sz="0" w:space="0" w:color="auto"/>
        <w:bottom w:val="none" w:sz="0" w:space="0" w:color="auto"/>
        <w:right w:val="none" w:sz="0" w:space="0" w:color="auto"/>
      </w:divBdr>
    </w:div>
    <w:div w:id="1208374446">
      <w:bodyDiv w:val="1"/>
      <w:marLeft w:val="0"/>
      <w:marRight w:val="0"/>
      <w:marTop w:val="0"/>
      <w:marBottom w:val="0"/>
      <w:divBdr>
        <w:top w:val="none" w:sz="0" w:space="0" w:color="auto"/>
        <w:left w:val="none" w:sz="0" w:space="0" w:color="auto"/>
        <w:bottom w:val="none" w:sz="0" w:space="0" w:color="auto"/>
        <w:right w:val="none" w:sz="0" w:space="0" w:color="auto"/>
      </w:divBdr>
    </w:div>
    <w:div w:id="1214269429">
      <w:bodyDiv w:val="1"/>
      <w:marLeft w:val="0"/>
      <w:marRight w:val="0"/>
      <w:marTop w:val="0"/>
      <w:marBottom w:val="0"/>
      <w:divBdr>
        <w:top w:val="none" w:sz="0" w:space="0" w:color="auto"/>
        <w:left w:val="none" w:sz="0" w:space="0" w:color="auto"/>
        <w:bottom w:val="none" w:sz="0" w:space="0" w:color="auto"/>
        <w:right w:val="none" w:sz="0" w:space="0" w:color="auto"/>
      </w:divBdr>
    </w:div>
    <w:div w:id="1316447152">
      <w:bodyDiv w:val="1"/>
      <w:marLeft w:val="0"/>
      <w:marRight w:val="0"/>
      <w:marTop w:val="0"/>
      <w:marBottom w:val="0"/>
      <w:divBdr>
        <w:top w:val="none" w:sz="0" w:space="0" w:color="auto"/>
        <w:left w:val="none" w:sz="0" w:space="0" w:color="auto"/>
        <w:bottom w:val="none" w:sz="0" w:space="0" w:color="auto"/>
        <w:right w:val="none" w:sz="0" w:space="0" w:color="auto"/>
      </w:divBdr>
    </w:div>
    <w:div w:id="1326084034">
      <w:bodyDiv w:val="1"/>
      <w:marLeft w:val="0"/>
      <w:marRight w:val="0"/>
      <w:marTop w:val="0"/>
      <w:marBottom w:val="0"/>
      <w:divBdr>
        <w:top w:val="none" w:sz="0" w:space="0" w:color="auto"/>
        <w:left w:val="none" w:sz="0" w:space="0" w:color="auto"/>
        <w:bottom w:val="none" w:sz="0" w:space="0" w:color="auto"/>
        <w:right w:val="none" w:sz="0" w:space="0" w:color="auto"/>
      </w:divBdr>
      <w:divsChild>
        <w:div w:id="1799837521">
          <w:marLeft w:val="0"/>
          <w:marRight w:val="0"/>
          <w:marTop w:val="0"/>
          <w:marBottom w:val="0"/>
          <w:divBdr>
            <w:top w:val="none" w:sz="0" w:space="0" w:color="auto"/>
            <w:left w:val="none" w:sz="0" w:space="0" w:color="auto"/>
            <w:bottom w:val="none" w:sz="0" w:space="0" w:color="auto"/>
            <w:right w:val="none" w:sz="0" w:space="0" w:color="auto"/>
          </w:divBdr>
          <w:divsChild>
            <w:div w:id="777870398">
              <w:marLeft w:val="0"/>
              <w:marRight w:val="0"/>
              <w:marTop w:val="0"/>
              <w:marBottom w:val="0"/>
              <w:divBdr>
                <w:top w:val="none" w:sz="0" w:space="0" w:color="auto"/>
                <w:left w:val="none" w:sz="0" w:space="0" w:color="auto"/>
                <w:bottom w:val="none" w:sz="0" w:space="0" w:color="auto"/>
                <w:right w:val="none" w:sz="0" w:space="0" w:color="auto"/>
              </w:divBdr>
              <w:divsChild>
                <w:div w:id="2126002131">
                  <w:marLeft w:val="0"/>
                  <w:marRight w:val="0"/>
                  <w:marTop w:val="0"/>
                  <w:marBottom w:val="0"/>
                  <w:divBdr>
                    <w:top w:val="none" w:sz="0" w:space="0" w:color="auto"/>
                    <w:left w:val="none" w:sz="0" w:space="0" w:color="auto"/>
                    <w:bottom w:val="none" w:sz="0" w:space="0" w:color="auto"/>
                    <w:right w:val="none" w:sz="0" w:space="0" w:color="auto"/>
                  </w:divBdr>
                  <w:divsChild>
                    <w:div w:id="1431394390">
                      <w:marLeft w:val="0"/>
                      <w:marRight w:val="0"/>
                      <w:marTop w:val="0"/>
                      <w:marBottom w:val="0"/>
                      <w:divBdr>
                        <w:top w:val="none" w:sz="0" w:space="0" w:color="auto"/>
                        <w:left w:val="none" w:sz="0" w:space="0" w:color="auto"/>
                        <w:bottom w:val="none" w:sz="0" w:space="0" w:color="auto"/>
                        <w:right w:val="none" w:sz="0" w:space="0" w:color="auto"/>
                      </w:divBdr>
                      <w:divsChild>
                        <w:div w:id="7766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1259">
      <w:bodyDiv w:val="1"/>
      <w:marLeft w:val="0"/>
      <w:marRight w:val="0"/>
      <w:marTop w:val="0"/>
      <w:marBottom w:val="0"/>
      <w:divBdr>
        <w:top w:val="none" w:sz="0" w:space="0" w:color="auto"/>
        <w:left w:val="none" w:sz="0" w:space="0" w:color="auto"/>
        <w:bottom w:val="none" w:sz="0" w:space="0" w:color="auto"/>
        <w:right w:val="none" w:sz="0" w:space="0" w:color="auto"/>
      </w:divBdr>
      <w:divsChild>
        <w:div w:id="1386685151">
          <w:marLeft w:val="0"/>
          <w:marRight w:val="0"/>
          <w:marTop w:val="0"/>
          <w:marBottom w:val="0"/>
          <w:divBdr>
            <w:top w:val="none" w:sz="0" w:space="0" w:color="auto"/>
            <w:left w:val="none" w:sz="0" w:space="0" w:color="auto"/>
            <w:bottom w:val="none" w:sz="0" w:space="0" w:color="auto"/>
            <w:right w:val="none" w:sz="0" w:space="0" w:color="auto"/>
          </w:divBdr>
          <w:divsChild>
            <w:div w:id="1489663333">
              <w:marLeft w:val="0"/>
              <w:marRight w:val="0"/>
              <w:marTop w:val="0"/>
              <w:marBottom w:val="0"/>
              <w:divBdr>
                <w:top w:val="none" w:sz="0" w:space="0" w:color="auto"/>
                <w:left w:val="none" w:sz="0" w:space="0" w:color="auto"/>
                <w:bottom w:val="none" w:sz="0" w:space="0" w:color="auto"/>
                <w:right w:val="none" w:sz="0" w:space="0" w:color="auto"/>
              </w:divBdr>
              <w:divsChild>
                <w:div w:id="1705206867">
                  <w:marLeft w:val="0"/>
                  <w:marRight w:val="0"/>
                  <w:marTop w:val="0"/>
                  <w:marBottom w:val="0"/>
                  <w:divBdr>
                    <w:top w:val="none" w:sz="0" w:space="0" w:color="auto"/>
                    <w:left w:val="none" w:sz="0" w:space="0" w:color="auto"/>
                    <w:bottom w:val="none" w:sz="0" w:space="0" w:color="auto"/>
                    <w:right w:val="none" w:sz="0" w:space="0" w:color="auto"/>
                  </w:divBdr>
                  <w:divsChild>
                    <w:div w:id="871572105">
                      <w:marLeft w:val="0"/>
                      <w:marRight w:val="0"/>
                      <w:marTop w:val="0"/>
                      <w:marBottom w:val="0"/>
                      <w:divBdr>
                        <w:top w:val="none" w:sz="0" w:space="0" w:color="auto"/>
                        <w:left w:val="none" w:sz="0" w:space="0" w:color="auto"/>
                        <w:bottom w:val="none" w:sz="0" w:space="0" w:color="auto"/>
                        <w:right w:val="none" w:sz="0" w:space="0" w:color="auto"/>
                      </w:divBdr>
                      <w:divsChild>
                        <w:div w:id="334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3519">
      <w:bodyDiv w:val="1"/>
      <w:marLeft w:val="0"/>
      <w:marRight w:val="0"/>
      <w:marTop w:val="0"/>
      <w:marBottom w:val="0"/>
      <w:divBdr>
        <w:top w:val="none" w:sz="0" w:space="0" w:color="auto"/>
        <w:left w:val="none" w:sz="0" w:space="0" w:color="auto"/>
        <w:bottom w:val="none" w:sz="0" w:space="0" w:color="auto"/>
        <w:right w:val="none" w:sz="0" w:space="0" w:color="auto"/>
      </w:divBdr>
    </w:div>
    <w:div w:id="1423065094">
      <w:bodyDiv w:val="1"/>
      <w:marLeft w:val="0"/>
      <w:marRight w:val="0"/>
      <w:marTop w:val="0"/>
      <w:marBottom w:val="0"/>
      <w:divBdr>
        <w:top w:val="none" w:sz="0" w:space="0" w:color="auto"/>
        <w:left w:val="none" w:sz="0" w:space="0" w:color="auto"/>
        <w:bottom w:val="none" w:sz="0" w:space="0" w:color="auto"/>
        <w:right w:val="none" w:sz="0" w:space="0" w:color="auto"/>
      </w:divBdr>
    </w:div>
    <w:div w:id="1431968953">
      <w:bodyDiv w:val="1"/>
      <w:marLeft w:val="0"/>
      <w:marRight w:val="0"/>
      <w:marTop w:val="0"/>
      <w:marBottom w:val="0"/>
      <w:divBdr>
        <w:top w:val="none" w:sz="0" w:space="0" w:color="auto"/>
        <w:left w:val="none" w:sz="0" w:space="0" w:color="auto"/>
        <w:bottom w:val="none" w:sz="0" w:space="0" w:color="auto"/>
        <w:right w:val="none" w:sz="0" w:space="0" w:color="auto"/>
      </w:divBdr>
    </w:div>
    <w:div w:id="1451241826">
      <w:bodyDiv w:val="1"/>
      <w:marLeft w:val="0"/>
      <w:marRight w:val="0"/>
      <w:marTop w:val="0"/>
      <w:marBottom w:val="0"/>
      <w:divBdr>
        <w:top w:val="none" w:sz="0" w:space="0" w:color="auto"/>
        <w:left w:val="none" w:sz="0" w:space="0" w:color="auto"/>
        <w:bottom w:val="none" w:sz="0" w:space="0" w:color="auto"/>
        <w:right w:val="none" w:sz="0" w:space="0" w:color="auto"/>
      </w:divBdr>
    </w:div>
    <w:div w:id="1461681515">
      <w:bodyDiv w:val="1"/>
      <w:marLeft w:val="0"/>
      <w:marRight w:val="0"/>
      <w:marTop w:val="0"/>
      <w:marBottom w:val="0"/>
      <w:divBdr>
        <w:top w:val="none" w:sz="0" w:space="0" w:color="auto"/>
        <w:left w:val="none" w:sz="0" w:space="0" w:color="auto"/>
        <w:bottom w:val="none" w:sz="0" w:space="0" w:color="auto"/>
        <w:right w:val="none" w:sz="0" w:space="0" w:color="auto"/>
      </w:divBdr>
      <w:divsChild>
        <w:div w:id="1623733337">
          <w:marLeft w:val="0"/>
          <w:marRight w:val="0"/>
          <w:marTop w:val="0"/>
          <w:marBottom w:val="0"/>
          <w:divBdr>
            <w:top w:val="none" w:sz="0" w:space="0" w:color="auto"/>
            <w:left w:val="none" w:sz="0" w:space="0" w:color="auto"/>
            <w:bottom w:val="none" w:sz="0" w:space="0" w:color="auto"/>
            <w:right w:val="none" w:sz="0" w:space="0" w:color="auto"/>
          </w:divBdr>
          <w:divsChild>
            <w:div w:id="2048220052">
              <w:marLeft w:val="0"/>
              <w:marRight w:val="0"/>
              <w:marTop w:val="0"/>
              <w:marBottom w:val="0"/>
              <w:divBdr>
                <w:top w:val="none" w:sz="0" w:space="0" w:color="auto"/>
                <w:left w:val="none" w:sz="0" w:space="0" w:color="auto"/>
                <w:bottom w:val="none" w:sz="0" w:space="0" w:color="auto"/>
                <w:right w:val="none" w:sz="0" w:space="0" w:color="auto"/>
              </w:divBdr>
              <w:divsChild>
                <w:div w:id="106389600">
                  <w:marLeft w:val="0"/>
                  <w:marRight w:val="0"/>
                  <w:marTop w:val="0"/>
                  <w:marBottom w:val="0"/>
                  <w:divBdr>
                    <w:top w:val="none" w:sz="0" w:space="0" w:color="auto"/>
                    <w:left w:val="none" w:sz="0" w:space="0" w:color="auto"/>
                    <w:bottom w:val="none" w:sz="0" w:space="0" w:color="auto"/>
                    <w:right w:val="none" w:sz="0" w:space="0" w:color="auto"/>
                  </w:divBdr>
                  <w:divsChild>
                    <w:div w:id="1409380320">
                      <w:marLeft w:val="0"/>
                      <w:marRight w:val="0"/>
                      <w:marTop w:val="0"/>
                      <w:marBottom w:val="0"/>
                      <w:divBdr>
                        <w:top w:val="none" w:sz="0" w:space="0" w:color="auto"/>
                        <w:left w:val="none" w:sz="0" w:space="0" w:color="auto"/>
                        <w:bottom w:val="none" w:sz="0" w:space="0" w:color="auto"/>
                        <w:right w:val="none" w:sz="0" w:space="0" w:color="auto"/>
                      </w:divBdr>
                      <w:divsChild>
                        <w:div w:id="709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49369">
      <w:bodyDiv w:val="1"/>
      <w:marLeft w:val="0"/>
      <w:marRight w:val="0"/>
      <w:marTop w:val="0"/>
      <w:marBottom w:val="0"/>
      <w:divBdr>
        <w:top w:val="none" w:sz="0" w:space="0" w:color="auto"/>
        <w:left w:val="none" w:sz="0" w:space="0" w:color="auto"/>
        <w:bottom w:val="none" w:sz="0" w:space="0" w:color="auto"/>
        <w:right w:val="none" w:sz="0" w:space="0" w:color="auto"/>
      </w:divBdr>
    </w:div>
    <w:div w:id="1496603827">
      <w:bodyDiv w:val="1"/>
      <w:marLeft w:val="0"/>
      <w:marRight w:val="0"/>
      <w:marTop w:val="0"/>
      <w:marBottom w:val="0"/>
      <w:divBdr>
        <w:top w:val="none" w:sz="0" w:space="0" w:color="auto"/>
        <w:left w:val="none" w:sz="0" w:space="0" w:color="auto"/>
        <w:bottom w:val="none" w:sz="0" w:space="0" w:color="auto"/>
        <w:right w:val="none" w:sz="0" w:space="0" w:color="auto"/>
      </w:divBdr>
    </w:div>
    <w:div w:id="1534534960">
      <w:bodyDiv w:val="1"/>
      <w:marLeft w:val="0"/>
      <w:marRight w:val="0"/>
      <w:marTop w:val="0"/>
      <w:marBottom w:val="0"/>
      <w:divBdr>
        <w:top w:val="none" w:sz="0" w:space="0" w:color="auto"/>
        <w:left w:val="none" w:sz="0" w:space="0" w:color="auto"/>
        <w:bottom w:val="none" w:sz="0" w:space="0" w:color="auto"/>
        <w:right w:val="none" w:sz="0" w:space="0" w:color="auto"/>
      </w:divBdr>
    </w:div>
    <w:div w:id="1545412582">
      <w:bodyDiv w:val="1"/>
      <w:marLeft w:val="0"/>
      <w:marRight w:val="0"/>
      <w:marTop w:val="0"/>
      <w:marBottom w:val="0"/>
      <w:divBdr>
        <w:top w:val="none" w:sz="0" w:space="0" w:color="auto"/>
        <w:left w:val="none" w:sz="0" w:space="0" w:color="auto"/>
        <w:bottom w:val="none" w:sz="0" w:space="0" w:color="auto"/>
        <w:right w:val="none" w:sz="0" w:space="0" w:color="auto"/>
      </w:divBdr>
    </w:div>
    <w:div w:id="1556313664">
      <w:bodyDiv w:val="1"/>
      <w:marLeft w:val="0"/>
      <w:marRight w:val="0"/>
      <w:marTop w:val="0"/>
      <w:marBottom w:val="0"/>
      <w:divBdr>
        <w:top w:val="none" w:sz="0" w:space="0" w:color="auto"/>
        <w:left w:val="none" w:sz="0" w:space="0" w:color="auto"/>
        <w:bottom w:val="none" w:sz="0" w:space="0" w:color="auto"/>
        <w:right w:val="none" w:sz="0" w:space="0" w:color="auto"/>
      </w:divBdr>
    </w:div>
    <w:div w:id="1570118958">
      <w:bodyDiv w:val="1"/>
      <w:marLeft w:val="0"/>
      <w:marRight w:val="0"/>
      <w:marTop w:val="0"/>
      <w:marBottom w:val="0"/>
      <w:divBdr>
        <w:top w:val="none" w:sz="0" w:space="0" w:color="auto"/>
        <w:left w:val="none" w:sz="0" w:space="0" w:color="auto"/>
        <w:bottom w:val="none" w:sz="0" w:space="0" w:color="auto"/>
        <w:right w:val="none" w:sz="0" w:space="0" w:color="auto"/>
      </w:divBdr>
    </w:div>
    <w:div w:id="1572085430">
      <w:bodyDiv w:val="1"/>
      <w:marLeft w:val="0"/>
      <w:marRight w:val="0"/>
      <w:marTop w:val="0"/>
      <w:marBottom w:val="0"/>
      <w:divBdr>
        <w:top w:val="none" w:sz="0" w:space="0" w:color="auto"/>
        <w:left w:val="none" w:sz="0" w:space="0" w:color="auto"/>
        <w:bottom w:val="none" w:sz="0" w:space="0" w:color="auto"/>
        <w:right w:val="none" w:sz="0" w:space="0" w:color="auto"/>
      </w:divBdr>
      <w:divsChild>
        <w:div w:id="914245189">
          <w:marLeft w:val="0"/>
          <w:marRight w:val="0"/>
          <w:marTop w:val="0"/>
          <w:marBottom w:val="0"/>
          <w:divBdr>
            <w:top w:val="none" w:sz="0" w:space="0" w:color="auto"/>
            <w:left w:val="none" w:sz="0" w:space="0" w:color="auto"/>
            <w:bottom w:val="none" w:sz="0" w:space="0" w:color="auto"/>
            <w:right w:val="none" w:sz="0" w:space="0" w:color="auto"/>
          </w:divBdr>
          <w:divsChild>
            <w:div w:id="1766800600">
              <w:marLeft w:val="0"/>
              <w:marRight w:val="0"/>
              <w:marTop w:val="0"/>
              <w:marBottom w:val="0"/>
              <w:divBdr>
                <w:top w:val="none" w:sz="0" w:space="0" w:color="auto"/>
                <w:left w:val="none" w:sz="0" w:space="0" w:color="auto"/>
                <w:bottom w:val="none" w:sz="0" w:space="0" w:color="auto"/>
                <w:right w:val="none" w:sz="0" w:space="0" w:color="auto"/>
              </w:divBdr>
              <w:divsChild>
                <w:div w:id="717171601">
                  <w:marLeft w:val="0"/>
                  <w:marRight w:val="0"/>
                  <w:marTop w:val="0"/>
                  <w:marBottom w:val="0"/>
                  <w:divBdr>
                    <w:top w:val="none" w:sz="0" w:space="0" w:color="auto"/>
                    <w:left w:val="none" w:sz="0" w:space="0" w:color="auto"/>
                    <w:bottom w:val="none" w:sz="0" w:space="0" w:color="auto"/>
                    <w:right w:val="none" w:sz="0" w:space="0" w:color="auto"/>
                  </w:divBdr>
                  <w:divsChild>
                    <w:div w:id="1509831011">
                      <w:marLeft w:val="0"/>
                      <w:marRight w:val="0"/>
                      <w:marTop w:val="0"/>
                      <w:marBottom w:val="0"/>
                      <w:divBdr>
                        <w:top w:val="none" w:sz="0" w:space="0" w:color="auto"/>
                        <w:left w:val="none" w:sz="0" w:space="0" w:color="auto"/>
                        <w:bottom w:val="none" w:sz="0" w:space="0" w:color="auto"/>
                        <w:right w:val="none" w:sz="0" w:space="0" w:color="auto"/>
                      </w:divBdr>
                      <w:divsChild>
                        <w:div w:id="12542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5239">
      <w:bodyDiv w:val="1"/>
      <w:marLeft w:val="0"/>
      <w:marRight w:val="0"/>
      <w:marTop w:val="0"/>
      <w:marBottom w:val="0"/>
      <w:divBdr>
        <w:top w:val="none" w:sz="0" w:space="0" w:color="auto"/>
        <w:left w:val="none" w:sz="0" w:space="0" w:color="auto"/>
        <w:bottom w:val="none" w:sz="0" w:space="0" w:color="auto"/>
        <w:right w:val="none" w:sz="0" w:space="0" w:color="auto"/>
      </w:divBdr>
    </w:div>
    <w:div w:id="1603608455">
      <w:bodyDiv w:val="1"/>
      <w:marLeft w:val="0"/>
      <w:marRight w:val="0"/>
      <w:marTop w:val="0"/>
      <w:marBottom w:val="0"/>
      <w:divBdr>
        <w:top w:val="none" w:sz="0" w:space="0" w:color="auto"/>
        <w:left w:val="none" w:sz="0" w:space="0" w:color="auto"/>
        <w:bottom w:val="none" w:sz="0" w:space="0" w:color="auto"/>
        <w:right w:val="none" w:sz="0" w:space="0" w:color="auto"/>
      </w:divBdr>
    </w:div>
    <w:div w:id="1641612270">
      <w:bodyDiv w:val="1"/>
      <w:marLeft w:val="0"/>
      <w:marRight w:val="0"/>
      <w:marTop w:val="0"/>
      <w:marBottom w:val="0"/>
      <w:divBdr>
        <w:top w:val="none" w:sz="0" w:space="0" w:color="auto"/>
        <w:left w:val="none" w:sz="0" w:space="0" w:color="auto"/>
        <w:bottom w:val="none" w:sz="0" w:space="0" w:color="auto"/>
        <w:right w:val="none" w:sz="0" w:space="0" w:color="auto"/>
      </w:divBdr>
    </w:div>
    <w:div w:id="1648393931">
      <w:bodyDiv w:val="1"/>
      <w:marLeft w:val="0"/>
      <w:marRight w:val="0"/>
      <w:marTop w:val="0"/>
      <w:marBottom w:val="0"/>
      <w:divBdr>
        <w:top w:val="none" w:sz="0" w:space="0" w:color="auto"/>
        <w:left w:val="none" w:sz="0" w:space="0" w:color="auto"/>
        <w:bottom w:val="none" w:sz="0" w:space="0" w:color="auto"/>
        <w:right w:val="none" w:sz="0" w:space="0" w:color="auto"/>
      </w:divBdr>
      <w:divsChild>
        <w:div w:id="914512274">
          <w:marLeft w:val="432"/>
          <w:marRight w:val="0"/>
          <w:marTop w:val="116"/>
          <w:marBottom w:val="0"/>
          <w:divBdr>
            <w:top w:val="none" w:sz="0" w:space="0" w:color="auto"/>
            <w:left w:val="none" w:sz="0" w:space="0" w:color="auto"/>
            <w:bottom w:val="none" w:sz="0" w:space="0" w:color="auto"/>
            <w:right w:val="none" w:sz="0" w:space="0" w:color="auto"/>
          </w:divBdr>
        </w:div>
        <w:div w:id="140657336">
          <w:marLeft w:val="864"/>
          <w:marRight w:val="0"/>
          <w:marTop w:val="74"/>
          <w:marBottom w:val="0"/>
          <w:divBdr>
            <w:top w:val="none" w:sz="0" w:space="0" w:color="auto"/>
            <w:left w:val="none" w:sz="0" w:space="0" w:color="auto"/>
            <w:bottom w:val="none" w:sz="0" w:space="0" w:color="auto"/>
            <w:right w:val="none" w:sz="0" w:space="0" w:color="auto"/>
          </w:divBdr>
        </w:div>
        <w:div w:id="30427639">
          <w:marLeft w:val="864"/>
          <w:marRight w:val="0"/>
          <w:marTop w:val="74"/>
          <w:marBottom w:val="0"/>
          <w:divBdr>
            <w:top w:val="none" w:sz="0" w:space="0" w:color="auto"/>
            <w:left w:val="none" w:sz="0" w:space="0" w:color="auto"/>
            <w:bottom w:val="none" w:sz="0" w:space="0" w:color="auto"/>
            <w:right w:val="none" w:sz="0" w:space="0" w:color="auto"/>
          </w:divBdr>
        </w:div>
        <w:div w:id="861555977">
          <w:marLeft w:val="864"/>
          <w:marRight w:val="0"/>
          <w:marTop w:val="74"/>
          <w:marBottom w:val="0"/>
          <w:divBdr>
            <w:top w:val="none" w:sz="0" w:space="0" w:color="auto"/>
            <w:left w:val="none" w:sz="0" w:space="0" w:color="auto"/>
            <w:bottom w:val="none" w:sz="0" w:space="0" w:color="auto"/>
            <w:right w:val="none" w:sz="0" w:space="0" w:color="auto"/>
          </w:divBdr>
        </w:div>
      </w:divsChild>
    </w:div>
    <w:div w:id="1655603026">
      <w:bodyDiv w:val="1"/>
      <w:marLeft w:val="0"/>
      <w:marRight w:val="0"/>
      <w:marTop w:val="0"/>
      <w:marBottom w:val="0"/>
      <w:divBdr>
        <w:top w:val="none" w:sz="0" w:space="0" w:color="auto"/>
        <w:left w:val="none" w:sz="0" w:space="0" w:color="auto"/>
        <w:bottom w:val="none" w:sz="0" w:space="0" w:color="auto"/>
        <w:right w:val="none" w:sz="0" w:space="0" w:color="auto"/>
      </w:divBdr>
    </w:div>
    <w:div w:id="1716811875">
      <w:bodyDiv w:val="1"/>
      <w:marLeft w:val="0"/>
      <w:marRight w:val="0"/>
      <w:marTop w:val="0"/>
      <w:marBottom w:val="0"/>
      <w:divBdr>
        <w:top w:val="none" w:sz="0" w:space="0" w:color="auto"/>
        <w:left w:val="none" w:sz="0" w:space="0" w:color="auto"/>
        <w:bottom w:val="none" w:sz="0" w:space="0" w:color="auto"/>
        <w:right w:val="none" w:sz="0" w:space="0" w:color="auto"/>
      </w:divBdr>
    </w:div>
    <w:div w:id="1798141084">
      <w:bodyDiv w:val="1"/>
      <w:marLeft w:val="0"/>
      <w:marRight w:val="0"/>
      <w:marTop w:val="0"/>
      <w:marBottom w:val="0"/>
      <w:divBdr>
        <w:top w:val="none" w:sz="0" w:space="0" w:color="auto"/>
        <w:left w:val="none" w:sz="0" w:space="0" w:color="auto"/>
        <w:bottom w:val="none" w:sz="0" w:space="0" w:color="auto"/>
        <w:right w:val="none" w:sz="0" w:space="0" w:color="auto"/>
      </w:divBdr>
      <w:divsChild>
        <w:div w:id="560530215">
          <w:marLeft w:val="0"/>
          <w:marRight w:val="0"/>
          <w:marTop w:val="0"/>
          <w:marBottom w:val="0"/>
          <w:divBdr>
            <w:top w:val="none" w:sz="0" w:space="0" w:color="auto"/>
            <w:left w:val="none" w:sz="0" w:space="0" w:color="auto"/>
            <w:bottom w:val="none" w:sz="0" w:space="0" w:color="auto"/>
            <w:right w:val="none" w:sz="0" w:space="0" w:color="auto"/>
          </w:divBdr>
          <w:divsChild>
            <w:div w:id="1420445375">
              <w:marLeft w:val="0"/>
              <w:marRight w:val="0"/>
              <w:marTop w:val="0"/>
              <w:marBottom w:val="0"/>
              <w:divBdr>
                <w:top w:val="none" w:sz="0" w:space="0" w:color="auto"/>
                <w:left w:val="none" w:sz="0" w:space="0" w:color="auto"/>
                <w:bottom w:val="none" w:sz="0" w:space="0" w:color="auto"/>
                <w:right w:val="none" w:sz="0" w:space="0" w:color="auto"/>
              </w:divBdr>
              <w:divsChild>
                <w:div w:id="863859315">
                  <w:marLeft w:val="0"/>
                  <w:marRight w:val="0"/>
                  <w:marTop w:val="0"/>
                  <w:marBottom w:val="0"/>
                  <w:divBdr>
                    <w:top w:val="none" w:sz="0" w:space="0" w:color="auto"/>
                    <w:left w:val="none" w:sz="0" w:space="0" w:color="auto"/>
                    <w:bottom w:val="none" w:sz="0" w:space="0" w:color="auto"/>
                    <w:right w:val="none" w:sz="0" w:space="0" w:color="auto"/>
                  </w:divBdr>
                  <w:divsChild>
                    <w:div w:id="1055739060">
                      <w:marLeft w:val="0"/>
                      <w:marRight w:val="0"/>
                      <w:marTop w:val="0"/>
                      <w:marBottom w:val="0"/>
                      <w:divBdr>
                        <w:top w:val="none" w:sz="0" w:space="0" w:color="auto"/>
                        <w:left w:val="none" w:sz="0" w:space="0" w:color="auto"/>
                        <w:bottom w:val="none" w:sz="0" w:space="0" w:color="auto"/>
                        <w:right w:val="none" w:sz="0" w:space="0" w:color="auto"/>
                      </w:divBdr>
                      <w:divsChild>
                        <w:div w:id="171996116">
                          <w:marLeft w:val="0"/>
                          <w:marRight w:val="0"/>
                          <w:marTop w:val="0"/>
                          <w:marBottom w:val="0"/>
                          <w:divBdr>
                            <w:top w:val="none" w:sz="0" w:space="0" w:color="auto"/>
                            <w:left w:val="none" w:sz="0" w:space="0" w:color="auto"/>
                            <w:bottom w:val="none" w:sz="0" w:space="0" w:color="auto"/>
                            <w:right w:val="none" w:sz="0" w:space="0" w:color="auto"/>
                          </w:divBdr>
                          <w:divsChild>
                            <w:div w:id="444228595">
                              <w:marLeft w:val="0"/>
                              <w:marRight w:val="0"/>
                              <w:marTop w:val="0"/>
                              <w:marBottom w:val="0"/>
                              <w:divBdr>
                                <w:top w:val="none" w:sz="0" w:space="0" w:color="auto"/>
                                <w:left w:val="none" w:sz="0" w:space="0" w:color="auto"/>
                                <w:bottom w:val="none" w:sz="0" w:space="0" w:color="auto"/>
                                <w:right w:val="none" w:sz="0" w:space="0" w:color="auto"/>
                              </w:divBdr>
                              <w:divsChild>
                                <w:div w:id="339433702">
                                  <w:marLeft w:val="0"/>
                                  <w:marRight w:val="0"/>
                                  <w:marTop w:val="0"/>
                                  <w:marBottom w:val="0"/>
                                  <w:divBdr>
                                    <w:top w:val="none" w:sz="0" w:space="0" w:color="auto"/>
                                    <w:left w:val="none" w:sz="0" w:space="0" w:color="auto"/>
                                    <w:bottom w:val="none" w:sz="0" w:space="0" w:color="auto"/>
                                    <w:right w:val="none" w:sz="0" w:space="0" w:color="auto"/>
                                  </w:divBdr>
                                  <w:divsChild>
                                    <w:div w:id="688682807">
                                      <w:marLeft w:val="0"/>
                                      <w:marRight w:val="0"/>
                                      <w:marTop w:val="0"/>
                                      <w:marBottom w:val="0"/>
                                      <w:divBdr>
                                        <w:top w:val="none" w:sz="0" w:space="0" w:color="auto"/>
                                        <w:left w:val="none" w:sz="0" w:space="0" w:color="auto"/>
                                        <w:bottom w:val="none" w:sz="0" w:space="0" w:color="auto"/>
                                        <w:right w:val="none" w:sz="0" w:space="0" w:color="auto"/>
                                      </w:divBdr>
                                      <w:divsChild>
                                        <w:div w:id="942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79545">
      <w:bodyDiv w:val="1"/>
      <w:marLeft w:val="0"/>
      <w:marRight w:val="0"/>
      <w:marTop w:val="0"/>
      <w:marBottom w:val="0"/>
      <w:divBdr>
        <w:top w:val="none" w:sz="0" w:space="0" w:color="auto"/>
        <w:left w:val="none" w:sz="0" w:space="0" w:color="auto"/>
        <w:bottom w:val="none" w:sz="0" w:space="0" w:color="auto"/>
        <w:right w:val="none" w:sz="0" w:space="0" w:color="auto"/>
      </w:divBdr>
    </w:div>
    <w:div w:id="1803881840">
      <w:bodyDiv w:val="1"/>
      <w:marLeft w:val="0"/>
      <w:marRight w:val="0"/>
      <w:marTop w:val="0"/>
      <w:marBottom w:val="0"/>
      <w:divBdr>
        <w:top w:val="none" w:sz="0" w:space="0" w:color="auto"/>
        <w:left w:val="none" w:sz="0" w:space="0" w:color="auto"/>
        <w:bottom w:val="none" w:sz="0" w:space="0" w:color="auto"/>
        <w:right w:val="none" w:sz="0" w:space="0" w:color="auto"/>
      </w:divBdr>
    </w:div>
    <w:div w:id="1823765705">
      <w:bodyDiv w:val="1"/>
      <w:marLeft w:val="0"/>
      <w:marRight w:val="0"/>
      <w:marTop w:val="0"/>
      <w:marBottom w:val="0"/>
      <w:divBdr>
        <w:top w:val="none" w:sz="0" w:space="0" w:color="auto"/>
        <w:left w:val="none" w:sz="0" w:space="0" w:color="auto"/>
        <w:bottom w:val="none" w:sz="0" w:space="0" w:color="auto"/>
        <w:right w:val="none" w:sz="0" w:space="0" w:color="auto"/>
      </w:divBdr>
    </w:div>
    <w:div w:id="1830704900">
      <w:bodyDiv w:val="1"/>
      <w:marLeft w:val="0"/>
      <w:marRight w:val="0"/>
      <w:marTop w:val="0"/>
      <w:marBottom w:val="0"/>
      <w:divBdr>
        <w:top w:val="none" w:sz="0" w:space="0" w:color="auto"/>
        <w:left w:val="none" w:sz="0" w:space="0" w:color="auto"/>
        <w:bottom w:val="none" w:sz="0" w:space="0" w:color="auto"/>
        <w:right w:val="none" w:sz="0" w:space="0" w:color="auto"/>
      </w:divBdr>
    </w:div>
    <w:div w:id="1852789887">
      <w:bodyDiv w:val="1"/>
      <w:marLeft w:val="0"/>
      <w:marRight w:val="0"/>
      <w:marTop w:val="0"/>
      <w:marBottom w:val="0"/>
      <w:divBdr>
        <w:top w:val="none" w:sz="0" w:space="0" w:color="auto"/>
        <w:left w:val="none" w:sz="0" w:space="0" w:color="auto"/>
        <w:bottom w:val="none" w:sz="0" w:space="0" w:color="auto"/>
        <w:right w:val="none" w:sz="0" w:space="0" w:color="auto"/>
      </w:divBdr>
      <w:divsChild>
        <w:div w:id="139346634">
          <w:marLeft w:val="0"/>
          <w:marRight w:val="0"/>
          <w:marTop w:val="0"/>
          <w:marBottom w:val="0"/>
          <w:divBdr>
            <w:top w:val="none" w:sz="0" w:space="0" w:color="auto"/>
            <w:left w:val="none" w:sz="0" w:space="0" w:color="auto"/>
            <w:bottom w:val="none" w:sz="0" w:space="0" w:color="auto"/>
            <w:right w:val="none" w:sz="0" w:space="0" w:color="auto"/>
          </w:divBdr>
          <w:divsChild>
            <w:div w:id="2064676269">
              <w:marLeft w:val="0"/>
              <w:marRight w:val="0"/>
              <w:marTop w:val="0"/>
              <w:marBottom w:val="0"/>
              <w:divBdr>
                <w:top w:val="none" w:sz="0" w:space="0" w:color="auto"/>
                <w:left w:val="none" w:sz="0" w:space="0" w:color="auto"/>
                <w:bottom w:val="none" w:sz="0" w:space="0" w:color="auto"/>
                <w:right w:val="none" w:sz="0" w:space="0" w:color="auto"/>
              </w:divBdr>
              <w:divsChild>
                <w:div w:id="1912110072">
                  <w:marLeft w:val="0"/>
                  <w:marRight w:val="0"/>
                  <w:marTop w:val="0"/>
                  <w:marBottom w:val="0"/>
                  <w:divBdr>
                    <w:top w:val="none" w:sz="0" w:space="0" w:color="auto"/>
                    <w:left w:val="none" w:sz="0" w:space="0" w:color="auto"/>
                    <w:bottom w:val="none" w:sz="0" w:space="0" w:color="auto"/>
                    <w:right w:val="none" w:sz="0" w:space="0" w:color="auto"/>
                  </w:divBdr>
                  <w:divsChild>
                    <w:div w:id="944649292">
                      <w:marLeft w:val="0"/>
                      <w:marRight w:val="0"/>
                      <w:marTop w:val="0"/>
                      <w:marBottom w:val="0"/>
                      <w:divBdr>
                        <w:top w:val="none" w:sz="0" w:space="0" w:color="auto"/>
                        <w:left w:val="none" w:sz="0" w:space="0" w:color="auto"/>
                        <w:bottom w:val="none" w:sz="0" w:space="0" w:color="auto"/>
                        <w:right w:val="none" w:sz="0" w:space="0" w:color="auto"/>
                      </w:divBdr>
                      <w:divsChild>
                        <w:div w:id="713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767">
      <w:bodyDiv w:val="1"/>
      <w:marLeft w:val="0"/>
      <w:marRight w:val="0"/>
      <w:marTop w:val="0"/>
      <w:marBottom w:val="0"/>
      <w:divBdr>
        <w:top w:val="none" w:sz="0" w:space="0" w:color="auto"/>
        <w:left w:val="none" w:sz="0" w:space="0" w:color="auto"/>
        <w:bottom w:val="none" w:sz="0" w:space="0" w:color="auto"/>
        <w:right w:val="none" w:sz="0" w:space="0" w:color="auto"/>
      </w:divBdr>
    </w:div>
    <w:div w:id="1874726395">
      <w:bodyDiv w:val="1"/>
      <w:marLeft w:val="0"/>
      <w:marRight w:val="0"/>
      <w:marTop w:val="0"/>
      <w:marBottom w:val="0"/>
      <w:divBdr>
        <w:top w:val="none" w:sz="0" w:space="0" w:color="auto"/>
        <w:left w:val="none" w:sz="0" w:space="0" w:color="auto"/>
        <w:bottom w:val="none" w:sz="0" w:space="0" w:color="auto"/>
        <w:right w:val="none" w:sz="0" w:space="0" w:color="auto"/>
      </w:divBdr>
    </w:div>
    <w:div w:id="1889607896">
      <w:bodyDiv w:val="1"/>
      <w:marLeft w:val="0"/>
      <w:marRight w:val="0"/>
      <w:marTop w:val="0"/>
      <w:marBottom w:val="0"/>
      <w:divBdr>
        <w:top w:val="none" w:sz="0" w:space="0" w:color="auto"/>
        <w:left w:val="none" w:sz="0" w:space="0" w:color="auto"/>
        <w:bottom w:val="none" w:sz="0" w:space="0" w:color="auto"/>
        <w:right w:val="none" w:sz="0" w:space="0" w:color="auto"/>
      </w:divBdr>
      <w:divsChild>
        <w:div w:id="1156341256">
          <w:marLeft w:val="0"/>
          <w:marRight w:val="0"/>
          <w:marTop w:val="0"/>
          <w:marBottom w:val="0"/>
          <w:divBdr>
            <w:top w:val="none" w:sz="0" w:space="0" w:color="auto"/>
            <w:left w:val="none" w:sz="0" w:space="0" w:color="auto"/>
            <w:bottom w:val="none" w:sz="0" w:space="0" w:color="auto"/>
            <w:right w:val="none" w:sz="0" w:space="0" w:color="auto"/>
          </w:divBdr>
          <w:divsChild>
            <w:div w:id="1466898509">
              <w:marLeft w:val="0"/>
              <w:marRight w:val="0"/>
              <w:marTop w:val="0"/>
              <w:marBottom w:val="0"/>
              <w:divBdr>
                <w:top w:val="none" w:sz="0" w:space="0" w:color="auto"/>
                <w:left w:val="none" w:sz="0" w:space="0" w:color="auto"/>
                <w:bottom w:val="none" w:sz="0" w:space="0" w:color="auto"/>
                <w:right w:val="none" w:sz="0" w:space="0" w:color="auto"/>
              </w:divBdr>
              <w:divsChild>
                <w:div w:id="444932110">
                  <w:marLeft w:val="0"/>
                  <w:marRight w:val="0"/>
                  <w:marTop w:val="0"/>
                  <w:marBottom w:val="0"/>
                  <w:divBdr>
                    <w:top w:val="none" w:sz="0" w:space="0" w:color="auto"/>
                    <w:left w:val="none" w:sz="0" w:space="0" w:color="auto"/>
                    <w:bottom w:val="none" w:sz="0" w:space="0" w:color="auto"/>
                    <w:right w:val="none" w:sz="0" w:space="0" w:color="auto"/>
                  </w:divBdr>
                  <w:divsChild>
                    <w:div w:id="170991475">
                      <w:marLeft w:val="0"/>
                      <w:marRight w:val="0"/>
                      <w:marTop w:val="0"/>
                      <w:marBottom w:val="0"/>
                      <w:divBdr>
                        <w:top w:val="none" w:sz="0" w:space="0" w:color="auto"/>
                        <w:left w:val="none" w:sz="0" w:space="0" w:color="auto"/>
                        <w:bottom w:val="none" w:sz="0" w:space="0" w:color="auto"/>
                        <w:right w:val="none" w:sz="0" w:space="0" w:color="auto"/>
                      </w:divBdr>
                      <w:divsChild>
                        <w:div w:id="5558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773117">
      <w:bodyDiv w:val="1"/>
      <w:marLeft w:val="0"/>
      <w:marRight w:val="0"/>
      <w:marTop w:val="0"/>
      <w:marBottom w:val="0"/>
      <w:divBdr>
        <w:top w:val="none" w:sz="0" w:space="0" w:color="auto"/>
        <w:left w:val="none" w:sz="0" w:space="0" w:color="auto"/>
        <w:bottom w:val="none" w:sz="0" w:space="0" w:color="auto"/>
        <w:right w:val="none" w:sz="0" w:space="0" w:color="auto"/>
      </w:divBdr>
    </w:div>
    <w:div w:id="1937640497">
      <w:bodyDiv w:val="1"/>
      <w:marLeft w:val="0"/>
      <w:marRight w:val="0"/>
      <w:marTop w:val="0"/>
      <w:marBottom w:val="0"/>
      <w:divBdr>
        <w:top w:val="none" w:sz="0" w:space="0" w:color="auto"/>
        <w:left w:val="none" w:sz="0" w:space="0" w:color="auto"/>
        <w:bottom w:val="none" w:sz="0" w:space="0" w:color="auto"/>
        <w:right w:val="none" w:sz="0" w:space="0" w:color="auto"/>
      </w:divBdr>
    </w:div>
    <w:div w:id="1980963236">
      <w:bodyDiv w:val="1"/>
      <w:marLeft w:val="0"/>
      <w:marRight w:val="0"/>
      <w:marTop w:val="0"/>
      <w:marBottom w:val="0"/>
      <w:divBdr>
        <w:top w:val="none" w:sz="0" w:space="0" w:color="auto"/>
        <w:left w:val="none" w:sz="0" w:space="0" w:color="auto"/>
        <w:bottom w:val="none" w:sz="0" w:space="0" w:color="auto"/>
        <w:right w:val="none" w:sz="0" w:space="0" w:color="auto"/>
      </w:divBdr>
    </w:div>
    <w:div w:id="1994017441">
      <w:bodyDiv w:val="1"/>
      <w:marLeft w:val="0"/>
      <w:marRight w:val="0"/>
      <w:marTop w:val="0"/>
      <w:marBottom w:val="0"/>
      <w:divBdr>
        <w:top w:val="none" w:sz="0" w:space="0" w:color="auto"/>
        <w:left w:val="none" w:sz="0" w:space="0" w:color="auto"/>
        <w:bottom w:val="none" w:sz="0" w:space="0" w:color="auto"/>
        <w:right w:val="none" w:sz="0" w:space="0" w:color="auto"/>
      </w:divBdr>
      <w:divsChild>
        <w:div w:id="408888849">
          <w:marLeft w:val="0"/>
          <w:marRight w:val="0"/>
          <w:marTop w:val="0"/>
          <w:marBottom w:val="0"/>
          <w:divBdr>
            <w:top w:val="none" w:sz="0" w:space="0" w:color="auto"/>
            <w:left w:val="none" w:sz="0" w:space="0" w:color="auto"/>
            <w:bottom w:val="none" w:sz="0" w:space="0" w:color="auto"/>
            <w:right w:val="none" w:sz="0" w:space="0" w:color="auto"/>
          </w:divBdr>
          <w:divsChild>
            <w:div w:id="1319698809">
              <w:marLeft w:val="0"/>
              <w:marRight w:val="0"/>
              <w:marTop w:val="0"/>
              <w:marBottom w:val="0"/>
              <w:divBdr>
                <w:top w:val="none" w:sz="0" w:space="0" w:color="auto"/>
                <w:left w:val="none" w:sz="0" w:space="0" w:color="auto"/>
                <w:bottom w:val="none" w:sz="0" w:space="0" w:color="auto"/>
                <w:right w:val="none" w:sz="0" w:space="0" w:color="auto"/>
              </w:divBdr>
              <w:divsChild>
                <w:div w:id="435754601">
                  <w:marLeft w:val="0"/>
                  <w:marRight w:val="0"/>
                  <w:marTop w:val="0"/>
                  <w:marBottom w:val="0"/>
                  <w:divBdr>
                    <w:top w:val="none" w:sz="0" w:space="0" w:color="auto"/>
                    <w:left w:val="none" w:sz="0" w:space="0" w:color="auto"/>
                    <w:bottom w:val="none" w:sz="0" w:space="0" w:color="auto"/>
                    <w:right w:val="none" w:sz="0" w:space="0" w:color="auto"/>
                  </w:divBdr>
                  <w:divsChild>
                    <w:div w:id="1671299646">
                      <w:marLeft w:val="0"/>
                      <w:marRight w:val="0"/>
                      <w:marTop w:val="0"/>
                      <w:marBottom w:val="0"/>
                      <w:divBdr>
                        <w:top w:val="none" w:sz="0" w:space="0" w:color="auto"/>
                        <w:left w:val="none" w:sz="0" w:space="0" w:color="auto"/>
                        <w:bottom w:val="none" w:sz="0" w:space="0" w:color="auto"/>
                        <w:right w:val="none" w:sz="0" w:space="0" w:color="auto"/>
                      </w:divBdr>
                      <w:divsChild>
                        <w:div w:id="1270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1154">
      <w:bodyDiv w:val="1"/>
      <w:marLeft w:val="0"/>
      <w:marRight w:val="0"/>
      <w:marTop w:val="0"/>
      <w:marBottom w:val="0"/>
      <w:divBdr>
        <w:top w:val="none" w:sz="0" w:space="0" w:color="auto"/>
        <w:left w:val="none" w:sz="0" w:space="0" w:color="auto"/>
        <w:bottom w:val="none" w:sz="0" w:space="0" w:color="auto"/>
        <w:right w:val="none" w:sz="0" w:space="0" w:color="auto"/>
      </w:divBdr>
    </w:div>
    <w:div w:id="2032099636">
      <w:bodyDiv w:val="1"/>
      <w:marLeft w:val="0"/>
      <w:marRight w:val="0"/>
      <w:marTop w:val="0"/>
      <w:marBottom w:val="0"/>
      <w:divBdr>
        <w:top w:val="none" w:sz="0" w:space="0" w:color="auto"/>
        <w:left w:val="none" w:sz="0" w:space="0" w:color="auto"/>
        <w:bottom w:val="none" w:sz="0" w:space="0" w:color="auto"/>
        <w:right w:val="none" w:sz="0" w:space="0" w:color="auto"/>
      </w:divBdr>
    </w:div>
    <w:div w:id="2106879031">
      <w:bodyDiv w:val="1"/>
      <w:marLeft w:val="0"/>
      <w:marRight w:val="0"/>
      <w:marTop w:val="0"/>
      <w:marBottom w:val="0"/>
      <w:divBdr>
        <w:top w:val="none" w:sz="0" w:space="0" w:color="auto"/>
        <w:left w:val="none" w:sz="0" w:space="0" w:color="auto"/>
        <w:bottom w:val="none" w:sz="0" w:space="0" w:color="auto"/>
        <w:right w:val="none" w:sz="0" w:space="0" w:color="auto"/>
      </w:divBdr>
    </w:div>
    <w:div w:id="21278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27A4-A2E7-46F4-907D-7B523B19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Morag Driscoll</cp:lastModifiedBy>
  <cp:revision>3</cp:revision>
  <dcterms:created xsi:type="dcterms:W3CDTF">2012-08-30T13:40:00Z</dcterms:created>
  <dcterms:modified xsi:type="dcterms:W3CDTF">2012-08-30T13:45:00Z</dcterms:modified>
</cp:coreProperties>
</file>